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844DE" w14:textId="77777777" w:rsidR="00C377C1" w:rsidRDefault="00000000" w:rsidP="00142EB6">
      <w:pPr>
        <w:tabs>
          <w:tab w:val="left" w:pos="420"/>
        </w:tabs>
        <w:spacing w:line="1700" w:lineRule="exact"/>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3236CDEB" w14:textId="77777777" w:rsidR="00C377C1" w:rsidRDefault="00C377C1">
      <w:pPr>
        <w:tabs>
          <w:tab w:val="left" w:pos="315"/>
          <w:tab w:val="left" w:pos="8820"/>
        </w:tabs>
        <w:spacing w:line="500" w:lineRule="exact"/>
        <w:ind w:rightChars="127" w:right="267"/>
        <w:jc w:val="center"/>
        <w:rPr>
          <w:rFonts w:ascii="仿宋_GB2312" w:eastAsia="仿宋_GB2312"/>
          <w:b/>
          <w:bCs/>
          <w:sz w:val="48"/>
        </w:rPr>
      </w:pPr>
    </w:p>
    <w:p w14:paraId="7B867EF8" w14:textId="77777777" w:rsidR="00C377C1"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71C1DEAF" w14:textId="77777777" w:rsidR="00C377C1" w:rsidRDefault="00C377C1">
      <w:pPr>
        <w:tabs>
          <w:tab w:val="left" w:pos="315"/>
          <w:tab w:val="left" w:pos="8820"/>
        </w:tabs>
        <w:spacing w:line="500" w:lineRule="exact"/>
        <w:ind w:rightChars="127" w:right="267"/>
        <w:jc w:val="center"/>
        <w:rPr>
          <w:rFonts w:ascii="仿宋_GB2312" w:eastAsia="仿宋_GB2312"/>
          <w:sz w:val="44"/>
        </w:rPr>
      </w:pPr>
    </w:p>
    <w:p w14:paraId="3588E3AC" w14:textId="77777777" w:rsidR="00C377C1" w:rsidRDefault="00C377C1">
      <w:pPr>
        <w:tabs>
          <w:tab w:val="left" w:pos="315"/>
          <w:tab w:val="left" w:pos="8820"/>
        </w:tabs>
        <w:ind w:rightChars="127" w:right="267"/>
        <w:rPr>
          <w:rFonts w:ascii="仿宋_GB2312" w:eastAsia="仿宋_GB2312"/>
          <w:sz w:val="44"/>
        </w:rPr>
      </w:pPr>
    </w:p>
    <w:p w14:paraId="5F932050" w14:textId="77777777" w:rsidR="00C377C1" w:rsidRDefault="00C377C1">
      <w:pPr>
        <w:tabs>
          <w:tab w:val="left" w:pos="315"/>
          <w:tab w:val="left" w:pos="8820"/>
        </w:tabs>
        <w:spacing w:line="500" w:lineRule="exact"/>
        <w:ind w:rightChars="127" w:right="267"/>
        <w:rPr>
          <w:rFonts w:ascii="仿宋_GB2312" w:eastAsia="仿宋_GB2312"/>
          <w:b/>
          <w:bCs/>
          <w:sz w:val="36"/>
        </w:rPr>
      </w:pPr>
    </w:p>
    <w:p w14:paraId="2A4B8D4F" w14:textId="77777777" w:rsidR="00C377C1" w:rsidRDefault="00C377C1">
      <w:pPr>
        <w:tabs>
          <w:tab w:val="left" w:pos="315"/>
          <w:tab w:val="left" w:pos="8820"/>
        </w:tabs>
        <w:spacing w:line="500" w:lineRule="exact"/>
        <w:ind w:rightChars="127" w:right="267"/>
        <w:rPr>
          <w:rFonts w:ascii="仿宋_GB2312" w:eastAsia="仿宋_GB2312"/>
          <w:b/>
          <w:bCs/>
          <w:sz w:val="36"/>
        </w:rPr>
      </w:pPr>
    </w:p>
    <w:p w14:paraId="2F78C6EC" w14:textId="77777777" w:rsidR="00C377C1" w:rsidRDefault="00C377C1">
      <w:pPr>
        <w:tabs>
          <w:tab w:val="left" w:pos="315"/>
          <w:tab w:val="left" w:pos="8820"/>
        </w:tabs>
        <w:spacing w:line="500" w:lineRule="exact"/>
        <w:ind w:rightChars="127" w:right="267"/>
        <w:jc w:val="center"/>
        <w:rPr>
          <w:rFonts w:ascii="宋体" w:hAnsi="宋体" w:hint="eastAsia"/>
          <w:sz w:val="32"/>
        </w:rPr>
      </w:pPr>
    </w:p>
    <w:p w14:paraId="4774208E" w14:textId="77777777" w:rsidR="00C377C1" w:rsidRDefault="00C377C1">
      <w:pPr>
        <w:tabs>
          <w:tab w:val="left" w:pos="315"/>
          <w:tab w:val="left" w:pos="8820"/>
        </w:tabs>
        <w:spacing w:line="500" w:lineRule="exact"/>
        <w:ind w:rightChars="127" w:right="267"/>
        <w:jc w:val="center"/>
        <w:rPr>
          <w:rFonts w:ascii="微软简标宋" w:eastAsia="黑体"/>
          <w:b/>
          <w:bCs/>
          <w:sz w:val="52"/>
        </w:rPr>
      </w:pPr>
    </w:p>
    <w:p w14:paraId="4D11B2BD" w14:textId="77777777" w:rsidR="00C377C1" w:rsidRDefault="00C377C1">
      <w:pPr>
        <w:tabs>
          <w:tab w:val="left" w:pos="315"/>
          <w:tab w:val="left" w:pos="8820"/>
        </w:tabs>
        <w:spacing w:line="600" w:lineRule="exact"/>
        <w:ind w:rightChars="127" w:right="267"/>
        <w:jc w:val="left"/>
        <w:rPr>
          <w:rFonts w:ascii="微软简标宋" w:eastAsia="黑体"/>
          <w:b/>
          <w:bCs/>
          <w:sz w:val="30"/>
          <w:szCs w:val="30"/>
        </w:rPr>
      </w:pPr>
    </w:p>
    <w:p w14:paraId="3B02DD9E" w14:textId="77777777" w:rsidR="00C377C1" w:rsidRDefault="00C377C1">
      <w:pPr>
        <w:tabs>
          <w:tab w:val="left" w:pos="315"/>
          <w:tab w:val="left" w:pos="8820"/>
        </w:tabs>
        <w:spacing w:line="600" w:lineRule="exact"/>
        <w:ind w:rightChars="127" w:right="267"/>
        <w:jc w:val="left"/>
        <w:rPr>
          <w:rFonts w:ascii="微软简标宋" w:eastAsia="黑体"/>
          <w:b/>
          <w:bCs/>
          <w:sz w:val="30"/>
          <w:szCs w:val="30"/>
        </w:rPr>
      </w:pPr>
    </w:p>
    <w:p w14:paraId="77FCD1E2" w14:textId="77777777" w:rsidR="00C377C1" w:rsidRDefault="00C377C1">
      <w:pPr>
        <w:tabs>
          <w:tab w:val="left" w:pos="315"/>
          <w:tab w:val="left" w:pos="8820"/>
        </w:tabs>
        <w:spacing w:line="600" w:lineRule="exact"/>
        <w:ind w:rightChars="127" w:right="267"/>
        <w:jc w:val="left"/>
        <w:rPr>
          <w:rFonts w:ascii="微软简标宋" w:eastAsia="黑体"/>
          <w:b/>
          <w:bCs/>
          <w:sz w:val="30"/>
          <w:szCs w:val="30"/>
        </w:rPr>
      </w:pPr>
    </w:p>
    <w:p w14:paraId="390CC2FD" w14:textId="77777777" w:rsidR="00C377C1" w:rsidRDefault="00C377C1">
      <w:pPr>
        <w:tabs>
          <w:tab w:val="left" w:pos="315"/>
          <w:tab w:val="left" w:pos="8820"/>
        </w:tabs>
        <w:spacing w:line="600" w:lineRule="exact"/>
        <w:ind w:rightChars="127" w:right="267"/>
        <w:jc w:val="left"/>
        <w:rPr>
          <w:rFonts w:ascii="微软简标宋" w:eastAsia="黑体"/>
          <w:b/>
          <w:bCs/>
          <w:sz w:val="30"/>
          <w:szCs w:val="30"/>
        </w:rPr>
      </w:pPr>
    </w:p>
    <w:p w14:paraId="39A12F5D" w14:textId="77777777" w:rsidR="00C377C1" w:rsidRDefault="00C377C1">
      <w:pPr>
        <w:tabs>
          <w:tab w:val="left" w:pos="315"/>
          <w:tab w:val="left" w:pos="8820"/>
        </w:tabs>
        <w:spacing w:line="600" w:lineRule="exact"/>
        <w:ind w:left="1400" w:rightChars="127" w:right="267" w:hangingChars="500" w:hanging="1400"/>
        <w:jc w:val="left"/>
        <w:rPr>
          <w:sz w:val="28"/>
          <w:szCs w:val="28"/>
        </w:rPr>
      </w:pPr>
    </w:p>
    <w:p w14:paraId="77A2D940" w14:textId="77777777" w:rsidR="00C377C1" w:rsidRDefault="00C377C1">
      <w:pPr>
        <w:tabs>
          <w:tab w:val="left" w:pos="315"/>
          <w:tab w:val="left" w:pos="8820"/>
        </w:tabs>
        <w:spacing w:line="600" w:lineRule="exact"/>
        <w:ind w:left="1400" w:rightChars="127" w:right="267" w:hangingChars="500" w:hanging="1400"/>
        <w:jc w:val="left"/>
        <w:rPr>
          <w:sz w:val="28"/>
          <w:szCs w:val="28"/>
        </w:rPr>
      </w:pPr>
    </w:p>
    <w:p w14:paraId="3D755D9E" w14:textId="77777777" w:rsidR="00C377C1" w:rsidRDefault="00000000">
      <w:pPr>
        <w:tabs>
          <w:tab w:val="left" w:pos="315"/>
          <w:tab w:val="left" w:pos="8820"/>
        </w:tabs>
        <w:spacing w:line="600" w:lineRule="exact"/>
        <w:ind w:left="1400" w:rightChars="127" w:right="267" w:hangingChars="500" w:hanging="1400"/>
        <w:jc w:val="left"/>
        <w:rPr>
          <w:sz w:val="28"/>
          <w:szCs w:val="28"/>
        </w:rPr>
      </w:pPr>
      <w:r>
        <w:rPr>
          <w:rFonts w:hint="eastAsia"/>
          <w:sz w:val="28"/>
          <w:szCs w:val="28"/>
        </w:rPr>
        <w:t>项目名称</w:t>
      </w:r>
      <w:bookmarkStart w:id="0" w:name="_Hlk161913019"/>
      <w:r>
        <w:rPr>
          <w:rFonts w:hint="eastAsia"/>
          <w:sz w:val="28"/>
          <w:szCs w:val="28"/>
        </w:rPr>
        <w:t>：周口市中级人民法院物业综合服务项目</w:t>
      </w:r>
      <w:bookmarkEnd w:id="0"/>
      <w:r>
        <w:rPr>
          <w:rFonts w:hint="eastAsia"/>
          <w:sz w:val="28"/>
          <w:szCs w:val="28"/>
        </w:rPr>
        <w:t>（</w:t>
      </w:r>
      <w:proofErr w:type="gramStart"/>
      <w:r>
        <w:rPr>
          <w:rFonts w:hint="eastAsia"/>
          <w:sz w:val="28"/>
          <w:szCs w:val="28"/>
        </w:rPr>
        <w:t>包号</w:t>
      </w:r>
      <w:proofErr w:type="gramEnd"/>
      <w:r>
        <w:rPr>
          <w:rFonts w:hint="eastAsia"/>
          <w:sz w:val="28"/>
          <w:szCs w:val="28"/>
        </w:rPr>
        <w:t>1</w:t>
      </w:r>
      <w:r>
        <w:rPr>
          <w:rFonts w:hint="eastAsia"/>
          <w:sz w:val="28"/>
          <w:szCs w:val="28"/>
        </w:rPr>
        <w:t>：办公区域保洁和绿化服务，</w:t>
      </w:r>
      <w:proofErr w:type="gramStart"/>
      <w:r>
        <w:rPr>
          <w:rFonts w:hint="eastAsia"/>
          <w:sz w:val="28"/>
          <w:szCs w:val="28"/>
        </w:rPr>
        <w:t>包号</w:t>
      </w:r>
      <w:proofErr w:type="gramEnd"/>
      <w:r>
        <w:rPr>
          <w:rFonts w:hint="eastAsia"/>
          <w:sz w:val="28"/>
          <w:szCs w:val="28"/>
        </w:rPr>
        <w:t>2</w:t>
      </w:r>
      <w:r>
        <w:rPr>
          <w:rFonts w:hint="eastAsia"/>
          <w:sz w:val="28"/>
          <w:szCs w:val="28"/>
        </w:rPr>
        <w:t>：干警机关食堂服务和会务保障）</w:t>
      </w:r>
    </w:p>
    <w:p w14:paraId="5A95497E" w14:textId="77777777" w:rsidR="00C377C1" w:rsidRDefault="00000000">
      <w:pPr>
        <w:tabs>
          <w:tab w:val="left" w:pos="315"/>
          <w:tab w:val="left" w:pos="8820"/>
        </w:tabs>
        <w:spacing w:line="600" w:lineRule="exact"/>
        <w:ind w:rightChars="127" w:right="267"/>
        <w:jc w:val="left"/>
        <w:rPr>
          <w:sz w:val="28"/>
          <w:szCs w:val="28"/>
        </w:rPr>
      </w:pPr>
      <w:r>
        <w:rPr>
          <w:rFonts w:hint="eastAsia"/>
          <w:sz w:val="28"/>
          <w:szCs w:val="28"/>
        </w:rPr>
        <w:t>项目编号：</w:t>
      </w:r>
      <w:proofErr w:type="gramStart"/>
      <w:r>
        <w:rPr>
          <w:rFonts w:hint="eastAsia"/>
          <w:sz w:val="28"/>
          <w:szCs w:val="28"/>
        </w:rPr>
        <w:t>豫财磋商</w:t>
      </w:r>
      <w:proofErr w:type="gramEnd"/>
      <w:r>
        <w:rPr>
          <w:rFonts w:hint="eastAsia"/>
          <w:sz w:val="28"/>
          <w:szCs w:val="28"/>
        </w:rPr>
        <w:t>采购</w:t>
      </w:r>
      <w:r>
        <w:rPr>
          <w:rFonts w:hint="eastAsia"/>
          <w:sz w:val="28"/>
          <w:szCs w:val="28"/>
        </w:rPr>
        <w:t>-2026-109</w:t>
      </w:r>
    </w:p>
    <w:p w14:paraId="2C315179" w14:textId="77777777" w:rsidR="00C377C1" w:rsidRDefault="00C377C1">
      <w:pPr>
        <w:tabs>
          <w:tab w:val="left" w:pos="315"/>
          <w:tab w:val="left" w:pos="8820"/>
        </w:tabs>
        <w:spacing w:line="600" w:lineRule="exact"/>
        <w:ind w:rightChars="127" w:right="267"/>
        <w:jc w:val="left"/>
        <w:rPr>
          <w:sz w:val="28"/>
          <w:szCs w:val="28"/>
        </w:rPr>
      </w:pPr>
    </w:p>
    <w:p w14:paraId="7B0F5B9B" w14:textId="4735EDE3" w:rsidR="00C377C1" w:rsidRDefault="00000000">
      <w:pPr>
        <w:tabs>
          <w:tab w:val="left" w:pos="315"/>
          <w:tab w:val="left" w:pos="8820"/>
        </w:tabs>
        <w:spacing w:line="600" w:lineRule="exact"/>
        <w:ind w:rightChars="127" w:right="267"/>
        <w:jc w:val="center"/>
        <w:rPr>
          <w:sz w:val="28"/>
          <w:szCs w:val="28"/>
        </w:rPr>
      </w:pPr>
      <w:r>
        <w:rPr>
          <w:rFonts w:hint="eastAsia"/>
          <w:sz w:val="28"/>
          <w:szCs w:val="28"/>
        </w:rPr>
        <w:t>2026</w:t>
      </w:r>
      <w:r>
        <w:rPr>
          <w:rFonts w:hint="eastAsia"/>
          <w:sz w:val="28"/>
          <w:szCs w:val="28"/>
        </w:rPr>
        <w:t>年</w:t>
      </w:r>
      <w:r w:rsidR="00142EB6">
        <w:rPr>
          <w:rFonts w:hint="eastAsia"/>
          <w:sz w:val="28"/>
          <w:szCs w:val="28"/>
        </w:rPr>
        <w:t>4</w:t>
      </w:r>
      <w:r>
        <w:rPr>
          <w:rFonts w:hint="eastAsia"/>
          <w:sz w:val="28"/>
          <w:szCs w:val="28"/>
        </w:rPr>
        <w:t>月</w:t>
      </w:r>
      <w:r w:rsidR="00142EB6">
        <w:rPr>
          <w:rFonts w:hint="eastAsia"/>
          <w:sz w:val="28"/>
          <w:szCs w:val="28"/>
        </w:rPr>
        <w:t>3</w:t>
      </w:r>
      <w:r>
        <w:rPr>
          <w:rFonts w:hint="eastAsia"/>
          <w:sz w:val="28"/>
          <w:szCs w:val="28"/>
        </w:rPr>
        <w:t>日</w:t>
      </w:r>
    </w:p>
    <w:p w14:paraId="173A428C" w14:textId="77777777" w:rsidR="00C377C1"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3117A471" w14:textId="77777777" w:rsidR="00C377C1" w:rsidRDefault="00C377C1">
      <w:pPr>
        <w:rPr>
          <w:rFonts w:ascii="宋体" w:hAnsi="宋体" w:cs="宋体" w:hint="eastAsia"/>
          <w:b/>
          <w:sz w:val="32"/>
          <w:szCs w:val="32"/>
        </w:rPr>
      </w:pPr>
    </w:p>
    <w:p w14:paraId="730C43A3" w14:textId="77777777" w:rsidR="00C377C1"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388BB415" w14:textId="77777777" w:rsidR="00C377C1"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62886ACF" w14:textId="77777777" w:rsidR="00C377C1"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26767798" w14:textId="77777777" w:rsidR="00C377C1"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29D6C761" w14:textId="77777777" w:rsidR="00C377C1"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合同签订指引、供应商履约验收指引38</w:t>
      </w:r>
    </w:p>
    <w:p w14:paraId="2FABA0D1" w14:textId="77777777" w:rsidR="00C377C1" w:rsidRDefault="00C377C1">
      <w:pPr>
        <w:spacing w:line="800" w:lineRule="exact"/>
        <w:ind w:firstLineChars="700" w:firstLine="2249"/>
        <w:rPr>
          <w:rFonts w:ascii="宋体" w:hAnsi="宋体" w:cs="宋体" w:hint="eastAsia"/>
          <w:b/>
          <w:sz w:val="32"/>
          <w:szCs w:val="32"/>
        </w:rPr>
      </w:pPr>
    </w:p>
    <w:p w14:paraId="66453DD3" w14:textId="77777777" w:rsidR="00C377C1" w:rsidRDefault="00C377C1">
      <w:pPr>
        <w:spacing w:line="800" w:lineRule="exact"/>
        <w:ind w:firstLineChars="700" w:firstLine="2249"/>
        <w:rPr>
          <w:rFonts w:ascii="宋体" w:hAnsi="宋体" w:cs="宋体" w:hint="eastAsia"/>
          <w:b/>
          <w:sz w:val="32"/>
          <w:szCs w:val="32"/>
        </w:rPr>
      </w:pPr>
    </w:p>
    <w:p w14:paraId="0961C7EF" w14:textId="77777777" w:rsidR="00C377C1" w:rsidRDefault="00C377C1">
      <w:pPr>
        <w:spacing w:line="800" w:lineRule="exact"/>
        <w:ind w:firstLineChars="700" w:firstLine="2249"/>
        <w:rPr>
          <w:rFonts w:ascii="宋体" w:hAnsi="宋体" w:cs="宋体" w:hint="eastAsia"/>
          <w:b/>
          <w:sz w:val="32"/>
          <w:szCs w:val="32"/>
        </w:rPr>
      </w:pPr>
    </w:p>
    <w:p w14:paraId="073FCE1B" w14:textId="77777777" w:rsidR="00C377C1"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35D290B7" w14:textId="77777777" w:rsidR="00C377C1" w:rsidRDefault="00C377C1">
      <w:pPr>
        <w:pStyle w:val="10"/>
      </w:pPr>
    </w:p>
    <w:p w14:paraId="6A068B14" w14:textId="77777777" w:rsidR="00C377C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 w:name="_Toc35393629"/>
      <w:bookmarkStart w:id="2" w:name="_Toc35393798"/>
      <w:bookmarkStart w:id="3" w:name="_Toc28359089"/>
      <w:bookmarkStart w:id="4" w:name="_Toc28359012"/>
      <w:r>
        <w:rPr>
          <w:rFonts w:asciiTheme="minorEastAsia" w:eastAsiaTheme="minorEastAsia" w:hAnsiTheme="minorEastAsia" w:cstheme="minorEastAsia" w:hint="eastAsia"/>
          <w:sz w:val="24"/>
        </w:rPr>
        <w:t>一、项目基本情况</w:t>
      </w:r>
      <w:bookmarkEnd w:id="1"/>
      <w:bookmarkEnd w:id="2"/>
      <w:bookmarkEnd w:id="3"/>
      <w:bookmarkEnd w:id="4"/>
    </w:p>
    <w:p w14:paraId="6C5CE0F1" w14:textId="77777777" w:rsidR="00C377C1" w:rsidRDefault="00000000">
      <w:pPr>
        <w:tabs>
          <w:tab w:val="left" w:pos="315"/>
          <w:tab w:val="left" w:pos="8820"/>
        </w:tabs>
        <w:spacing w:line="600" w:lineRule="exact"/>
        <w:ind w:rightChars="127" w:right="267"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w:t>
      </w:r>
      <w:proofErr w:type="gramStart"/>
      <w:r>
        <w:rPr>
          <w:rFonts w:asciiTheme="minorEastAsia" w:eastAsiaTheme="minorEastAsia" w:hAnsiTheme="minorEastAsia" w:cstheme="minorEastAsia" w:hint="eastAsia"/>
          <w:sz w:val="24"/>
        </w:rPr>
        <w:t>豫财磋商</w:t>
      </w:r>
      <w:proofErr w:type="gramEnd"/>
      <w:r>
        <w:rPr>
          <w:rFonts w:asciiTheme="minorEastAsia" w:eastAsiaTheme="minorEastAsia" w:hAnsiTheme="minorEastAsia" w:cstheme="minorEastAsia" w:hint="eastAsia"/>
          <w:sz w:val="24"/>
        </w:rPr>
        <w:t>采购-2026-109</w:t>
      </w:r>
    </w:p>
    <w:p w14:paraId="15E711A9" w14:textId="77777777" w:rsidR="00C377C1"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项目名称：周口市中级人民法院物业综合服务项目</w:t>
      </w:r>
      <w:r>
        <w:rPr>
          <w:rFonts w:hint="eastAsia"/>
          <w:sz w:val="24"/>
        </w:rPr>
        <w:t>（</w:t>
      </w:r>
      <w:proofErr w:type="gramStart"/>
      <w:r>
        <w:rPr>
          <w:rFonts w:hint="eastAsia"/>
          <w:sz w:val="24"/>
        </w:rPr>
        <w:t>包号</w:t>
      </w:r>
      <w:proofErr w:type="gramEnd"/>
      <w:r>
        <w:rPr>
          <w:rFonts w:hint="eastAsia"/>
          <w:sz w:val="24"/>
        </w:rPr>
        <w:t>1</w:t>
      </w:r>
      <w:r>
        <w:rPr>
          <w:rFonts w:hint="eastAsia"/>
          <w:sz w:val="24"/>
        </w:rPr>
        <w:t>：办公区域保洁和绿化服务，</w:t>
      </w:r>
      <w:proofErr w:type="gramStart"/>
      <w:r>
        <w:rPr>
          <w:rFonts w:hint="eastAsia"/>
          <w:sz w:val="24"/>
        </w:rPr>
        <w:t>包号</w:t>
      </w:r>
      <w:proofErr w:type="gramEnd"/>
      <w:r>
        <w:rPr>
          <w:rFonts w:hint="eastAsia"/>
          <w:sz w:val="24"/>
        </w:rPr>
        <w:t>2</w:t>
      </w:r>
      <w:r>
        <w:rPr>
          <w:rFonts w:hint="eastAsia"/>
          <w:sz w:val="24"/>
        </w:rPr>
        <w:t>：干警机关食堂服务和会务保障）</w:t>
      </w:r>
    </w:p>
    <w:p w14:paraId="5C9D3CC9" w14:textId="77777777" w:rsidR="00C377C1"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1731D44C" w14:textId="77777777" w:rsidR="00C377C1"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预算金额：2300000.00元/年</w:t>
      </w:r>
    </w:p>
    <w:p w14:paraId="6DAA22F3" w14:textId="77777777" w:rsidR="00C377C1"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最高限价：2300000.00元/年</w:t>
      </w:r>
    </w:p>
    <w:p w14:paraId="330BBF16" w14:textId="77777777" w:rsidR="00C377C1" w:rsidRDefault="00000000">
      <w:pPr>
        <w:pStyle w:val="af7"/>
        <w:snapToGrid w:val="0"/>
        <w:spacing w:before="0" w:beforeAutospacing="0" w:after="0" w:afterAutospacing="0" w:line="360" w:lineRule="auto"/>
        <w:ind w:firstLine="480"/>
        <w:jc w:val="both"/>
        <w:rPr>
          <w:rFonts w:cs="宋体" w:hint="eastAsia"/>
        </w:rPr>
      </w:pPr>
      <w:r>
        <w:rPr>
          <w:rFonts w:cs="宋体" w:hint="eastAsia"/>
        </w:rPr>
        <w:t>包划分：2个包</w:t>
      </w:r>
    </w:p>
    <w:tbl>
      <w:tblPr>
        <w:tblStyle w:val="afa"/>
        <w:tblW w:w="4461" w:type="pct"/>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4430"/>
        <w:gridCol w:w="2530"/>
      </w:tblGrid>
      <w:tr w:rsidR="00C377C1" w14:paraId="03ECF1C1" w14:textId="77777777">
        <w:tc>
          <w:tcPr>
            <w:tcW w:w="695" w:type="pct"/>
            <w:vAlign w:val="center"/>
          </w:tcPr>
          <w:p w14:paraId="64AE7DBD" w14:textId="77777777" w:rsidR="00C377C1" w:rsidRDefault="00000000">
            <w:pPr>
              <w:pStyle w:val="af7"/>
              <w:shd w:val="clear" w:color="auto" w:fill="FFFFFF"/>
              <w:adjustRightInd w:val="0"/>
              <w:snapToGrid w:val="0"/>
              <w:spacing w:before="0" w:beforeAutospacing="0" w:after="0" w:afterAutospacing="0" w:line="360" w:lineRule="auto"/>
              <w:jc w:val="center"/>
              <w:rPr>
                <w:rFonts w:hint="eastAsia"/>
              </w:rPr>
            </w:pPr>
            <w:proofErr w:type="gramStart"/>
            <w:r>
              <w:rPr>
                <w:rFonts w:asciiTheme="minorEastAsia" w:eastAsiaTheme="minorEastAsia" w:hAnsiTheme="minorEastAsia" w:cs="宋体" w:hint="eastAsia"/>
                <w:kern w:val="2"/>
                <w:szCs w:val="24"/>
              </w:rPr>
              <w:t>包号</w:t>
            </w:r>
            <w:proofErr w:type="gramEnd"/>
          </w:p>
        </w:tc>
        <w:tc>
          <w:tcPr>
            <w:tcW w:w="2739" w:type="pct"/>
            <w:vAlign w:val="center"/>
          </w:tcPr>
          <w:p w14:paraId="151AB832" w14:textId="77777777" w:rsidR="00C377C1"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包名称</w:t>
            </w:r>
          </w:p>
        </w:tc>
        <w:tc>
          <w:tcPr>
            <w:tcW w:w="1565" w:type="pct"/>
            <w:vAlign w:val="center"/>
          </w:tcPr>
          <w:p w14:paraId="3D19054B" w14:textId="77777777" w:rsidR="00C377C1" w:rsidRDefault="00000000">
            <w:pPr>
              <w:pStyle w:val="af7"/>
              <w:shd w:val="clear" w:color="auto" w:fill="FFFFFF"/>
              <w:adjustRightInd w:val="0"/>
              <w:snapToGrid w:val="0"/>
              <w:spacing w:before="0" w:beforeAutospacing="0" w:after="0" w:afterAutospacing="0" w:line="360" w:lineRule="auto"/>
              <w:jc w:val="center"/>
              <w:rPr>
                <w:rFonts w:hint="eastAsia"/>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限价万元</w:t>
            </w:r>
          </w:p>
        </w:tc>
      </w:tr>
      <w:tr w:rsidR="00C377C1" w14:paraId="1AEB2956" w14:textId="77777777">
        <w:trPr>
          <w:trHeight w:val="218"/>
        </w:trPr>
        <w:tc>
          <w:tcPr>
            <w:tcW w:w="695" w:type="pct"/>
            <w:vAlign w:val="center"/>
          </w:tcPr>
          <w:p w14:paraId="340334FB" w14:textId="77777777" w:rsidR="00C377C1"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2739" w:type="pct"/>
            <w:vAlign w:val="center"/>
          </w:tcPr>
          <w:p w14:paraId="7A14600A" w14:textId="77777777" w:rsidR="00C377C1" w:rsidRDefault="00000000">
            <w:pPr>
              <w:adjustRightInd w:val="0"/>
              <w:snapToGrid w:val="0"/>
              <w:spacing w:line="360" w:lineRule="auto"/>
              <w:jc w:val="center"/>
            </w:pPr>
            <w:r>
              <w:rPr>
                <w:rFonts w:asciiTheme="minorEastAsia" w:eastAsiaTheme="minorEastAsia" w:hAnsiTheme="minorEastAsia" w:cs="宋体" w:hint="eastAsia"/>
                <w:sz w:val="24"/>
              </w:rPr>
              <w:t>办公区域保洁和绿化服务</w:t>
            </w:r>
          </w:p>
        </w:tc>
        <w:tc>
          <w:tcPr>
            <w:tcW w:w="1565" w:type="pct"/>
            <w:vAlign w:val="center"/>
          </w:tcPr>
          <w:p w14:paraId="7AB55E2F" w14:textId="77777777" w:rsidR="00C377C1" w:rsidRDefault="00000000">
            <w:pPr>
              <w:adjustRightInd w:val="0"/>
              <w:snapToGrid w:val="0"/>
              <w:spacing w:line="360" w:lineRule="auto"/>
              <w:jc w:val="center"/>
            </w:pPr>
            <w:r>
              <w:rPr>
                <w:rFonts w:hint="eastAsia"/>
              </w:rPr>
              <w:t>50</w:t>
            </w:r>
            <w:r>
              <w:rPr>
                <w:rFonts w:hint="eastAsia"/>
              </w:rPr>
              <w:t>万元</w:t>
            </w:r>
            <w:r>
              <w:rPr>
                <w:rFonts w:hint="eastAsia"/>
              </w:rPr>
              <w:t>/</w:t>
            </w:r>
            <w:r>
              <w:rPr>
                <w:rFonts w:hint="eastAsia"/>
              </w:rPr>
              <w:t>年</w:t>
            </w:r>
          </w:p>
        </w:tc>
      </w:tr>
      <w:tr w:rsidR="00C377C1" w14:paraId="743E3DC0" w14:textId="77777777">
        <w:trPr>
          <w:trHeight w:val="218"/>
        </w:trPr>
        <w:tc>
          <w:tcPr>
            <w:tcW w:w="695" w:type="pct"/>
            <w:vAlign w:val="center"/>
          </w:tcPr>
          <w:p w14:paraId="4A9D903F" w14:textId="77777777" w:rsidR="00C377C1"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宋体" w:hint="eastAsia"/>
                <w:kern w:val="2"/>
                <w:szCs w:val="24"/>
              </w:rPr>
              <w:t>2</w:t>
            </w:r>
          </w:p>
        </w:tc>
        <w:tc>
          <w:tcPr>
            <w:tcW w:w="2739" w:type="pct"/>
            <w:vAlign w:val="center"/>
          </w:tcPr>
          <w:p w14:paraId="19B3B015" w14:textId="77777777" w:rsidR="00C377C1" w:rsidRDefault="00000000">
            <w:pPr>
              <w:adjustRightInd w:val="0"/>
              <w:snapToGrid w:val="0"/>
              <w:spacing w:line="360" w:lineRule="auto"/>
              <w:jc w:val="center"/>
              <w:rPr>
                <w:rFonts w:asciiTheme="minorEastAsia" w:eastAsiaTheme="minorEastAsia" w:hAnsiTheme="minorEastAsia" w:cs="宋体" w:hint="eastAsia"/>
                <w:sz w:val="24"/>
              </w:rPr>
            </w:pPr>
            <w:r>
              <w:rPr>
                <w:rFonts w:asciiTheme="minorEastAsia" w:eastAsiaTheme="minorEastAsia" w:hAnsiTheme="minorEastAsia" w:cs="宋体" w:hint="eastAsia"/>
                <w:sz w:val="24"/>
              </w:rPr>
              <w:t>干警机关食堂服务和会务保障</w:t>
            </w:r>
          </w:p>
        </w:tc>
        <w:tc>
          <w:tcPr>
            <w:tcW w:w="1565" w:type="pct"/>
            <w:vAlign w:val="center"/>
          </w:tcPr>
          <w:p w14:paraId="1D76DE63" w14:textId="77777777" w:rsidR="00C377C1" w:rsidRDefault="00000000">
            <w:pPr>
              <w:adjustRightInd w:val="0"/>
              <w:snapToGrid w:val="0"/>
              <w:spacing w:line="360" w:lineRule="auto"/>
              <w:jc w:val="center"/>
            </w:pPr>
            <w:r>
              <w:rPr>
                <w:rFonts w:hint="eastAsia"/>
              </w:rPr>
              <w:t>180</w:t>
            </w:r>
            <w:r>
              <w:rPr>
                <w:rFonts w:hint="eastAsia"/>
              </w:rPr>
              <w:t>万元</w:t>
            </w:r>
            <w:r>
              <w:rPr>
                <w:rFonts w:hint="eastAsia"/>
              </w:rPr>
              <w:t>/</w:t>
            </w:r>
            <w:r>
              <w:rPr>
                <w:rFonts w:hint="eastAsia"/>
              </w:rPr>
              <w:t>年</w:t>
            </w:r>
          </w:p>
        </w:tc>
      </w:tr>
    </w:tbl>
    <w:p w14:paraId="12D3DB06" w14:textId="77777777" w:rsidR="00C377C1"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采购需求：见磋商文件（包括但不限于标的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名称、数量、简要技术需求或服务要求等）</w:t>
      </w:r>
    </w:p>
    <w:p w14:paraId="64863AC9" w14:textId="77777777" w:rsidR="00C377C1"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合同履行期限：一年。</w:t>
      </w:r>
      <w:r>
        <w:rPr>
          <w:rFonts w:ascii="宋体" w:hAnsi="宋体" w:cs="宋体" w:hint="eastAsia"/>
          <w:sz w:val="24"/>
        </w:rPr>
        <w:t>（包2合同期限届满后，在服务内容、价格及标准均不改变的前提下，经采购人综合评价合格，可续签一年合同）</w:t>
      </w:r>
    </w:p>
    <w:p w14:paraId="0C8A2769" w14:textId="77777777" w:rsidR="00C377C1" w:rsidRDefault="00000000">
      <w:pPr>
        <w:spacing w:line="360" w:lineRule="auto"/>
        <w:ind w:firstLineChars="200" w:firstLine="480"/>
        <w:jc w:val="left"/>
        <w:rPr>
          <w:rFonts w:ascii="宋体" w:hAnsi="宋体" w:cs="宋体" w:hint="eastAsia"/>
          <w:sz w:val="24"/>
        </w:rPr>
      </w:pPr>
      <w:bookmarkStart w:id="5" w:name="_Toc35393630"/>
      <w:bookmarkStart w:id="6" w:name="_Toc28359013"/>
      <w:bookmarkStart w:id="7" w:name="_Toc28359090"/>
      <w:bookmarkStart w:id="8" w:name="_Toc35393799"/>
      <w:r>
        <w:rPr>
          <w:rFonts w:ascii="宋体" w:hAnsi="宋体" w:cs="宋体" w:hint="eastAsia"/>
          <w:sz w:val="24"/>
        </w:rPr>
        <w:t>是否接受进口产品：</w:t>
      </w:r>
      <w:proofErr w:type="gramStart"/>
      <w:r>
        <w:rPr>
          <w:rFonts w:ascii="宋体" w:hAnsi="宋体" w:cs="宋体" w:hint="eastAsia"/>
          <w:sz w:val="24"/>
        </w:rPr>
        <w:t>否</w:t>
      </w:r>
      <w:proofErr w:type="gramEnd"/>
    </w:p>
    <w:p w14:paraId="2B169A52" w14:textId="77777777" w:rsidR="00C377C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1D2B17F4" w14:textId="77777777" w:rsidR="00C377C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w:t>
      </w:r>
      <w:proofErr w:type="gramStart"/>
      <w:r>
        <w:rPr>
          <w:rFonts w:ascii="宋体" w:hAnsi="宋体" w:cs="宋体" w:hint="eastAsia"/>
          <w:sz w:val="24"/>
        </w:rPr>
        <w:t>否</w:t>
      </w:r>
      <w:proofErr w:type="gramEnd"/>
    </w:p>
    <w:p w14:paraId="1942AF27" w14:textId="77777777" w:rsidR="00C377C1"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5"/>
      <w:bookmarkEnd w:id="6"/>
      <w:bookmarkEnd w:id="7"/>
      <w:bookmarkEnd w:id="8"/>
    </w:p>
    <w:p w14:paraId="2E4637E5" w14:textId="77777777" w:rsidR="00C377C1" w:rsidRDefault="00000000">
      <w:pPr>
        <w:spacing w:line="360" w:lineRule="auto"/>
        <w:ind w:firstLineChars="200" w:firstLine="480"/>
        <w:jc w:val="left"/>
        <w:rPr>
          <w:rFonts w:asciiTheme="minorEastAsia" w:eastAsiaTheme="minorEastAsia" w:hAnsiTheme="minorEastAsia" w:cstheme="minorEastAsia" w:hint="eastAsia"/>
          <w:sz w:val="24"/>
        </w:rPr>
      </w:pPr>
      <w:bookmarkStart w:id="9" w:name="_Toc28359014"/>
      <w:bookmarkStart w:id="10" w:name="_Toc28359091"/>
      <w:r>
        <w:rPr>
          <w:rFonts w:asciiTheme="minorEastAsia" w:eastAsiaTheme="minorEastAsia" w:hAnsiTheme="minorEastAsia" w:cstheme="minorEastAsia" w:hint="eastAsia"/>
          <w:sz w:val="24"/>
        </w:rPr>
        <w:t>1.满足《中华人民共和国政府采购法》第二十二条规定；</w:t>
      </w:r>
    </w:p>
    <w:p w14:paraId="56DB2608" w14:textId="77777777" w:rsidR="00C377C1"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（1）具有独立承担民事责任的能力；</w:t>
      </w:r>
    </w:p>
    <w:p w14:paraId="304ED294" w14:textId="77777777" w:rsidR="00C377C1"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（2）具有良好的商业信誉和健全的财务、会计制度； </w:t>
      </w:r>
    </w:p>
    <w:p w14:paraId="5AF15127" w14:textId="77777777" w:rsidR="00C377C1"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（3）具有履行合同所必需的设备和专业技术能力； </w:t>
      </w:r>
    </w:p>
    <w:p w14:paraId="76C339C1" w14:textId="77777777" w:rsidR="00C377C1"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（4）有依法缴纳税收和社会保障资金的良好记录； </w:t>
      </w:r>
    </w:p>
    <w:p w14:paraId="3A8B933B" w14:textId="77777777" w:rsidR="00C377C1"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（5）参加政府采购活动前三年内，在经营活动中没有重大违法记录； </w:t>
      </w:r>
    </w:p>
    <w:p w14:paraId="179C0A7D" w14:textId="77777777" w:rsidR="00C377C1"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 xml:space="preserve">（6）法律、行政法规规定的其他条件。 </w:t>
      </w:r>
    </w:p>
    <w:p w14:paraId="584B1EE5" w14:textId="77777777" w:rsidR="00C377C1"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4ED2DF4" w14:textId="77777777" w:rsidR="00C377C1"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3.本项目的特定资格要求：（1）根据《关于在政府采购活动中查询及使用信用记录有关问题的通知》(财库[2016]125号)和</w:t>
      </w:r>
      <w:proofErr w:type="gramStart"/>
      <w:r>
        <w:rPr>
          <w:rFonts w:asciiTheme="minorEastAsia" w:eastAsiaTheme="minorEastAsia" w:hAnsiTheme="minorEastAsia" w:cstheme="minorEastAsia" w:hint="eastAsia"/>
          <w:sz w:val="24"/>
        </w:rPr>
        <w:t>豫财</w:t>
      </w:r>
      <w:proofErr w:type="gramEnd"/>
      <w:r>
        <w:rPr>
          <w:rFonts w:asciiTheme="minorEastAsia" w:eastAsiaTheme="minorEastAsia" w:hAnsiTheme="minorEastAsia" w:cstheme="minorEastAsia" w:hint="eastAsia"/>
          <w:sz w:val="24"/>
        </w:rPr>
        <w:t>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2A08BFA9" w14:textId="77777777" w:rsidR="00C377C1"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w:t>
      </w:r>
      <w:proofErr w:type="gramStart"/>
      <w:r>
        <w:rPr>
          <w:rFonts w:asciiTheme="minorEastAsia" w:eastAsiaTheme="minorEastAsia" w:hAnsiTheme="minorEastAsia" w:cstheme="minorEastAsia" w:hint="eastAsia"/>
          <w:sz w:val="24"/>
        </w:rPr>
        <w:t>包号</w:t>
      </w:r>
      <w:proofErr w:type="gramEnd"/>
      <w:r>
        <w:rPr>
          <w:rFonts w:asciiTheme="minorEastAsia" w:eastAsiaTheme="minorEastAsia" w:hAnsiTheme="minorEastAsia" w:cstheme="minorEastAsia" w:hint="eastAsia"/>
          <w:sz w:val="24"/>
        </w:rPr>
        <w:t>2供应商须具有食品经营许可证。</w:t>
      </w:r>
    </w:p>
    <w:p w14:paraId="2CAD7DF4" w14:textId="77777777" w:rsidR="00C377C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1" w:name="_Toc35393800"/>
      <w:bookmarkStart w:id="12" w:name="_Toc35393631"/>
      <w:r>
        <w:rPr>
          <w:rFonts w:asciiTheme="minorEastAsia" w:eastAsiaTheme="minorEastAsia" w:hAnsiTheme="minorEastAsia" w:cstheme="minorEastAsia" w:hint="eastAsia"/>
          <w:sz w:val="24"/>
        </w:rPr>
        <w:t>三、获取采购文件</w:t>
      </w:r>
      <w:bookmarkEnd w:id="9"/>
      <w:bookmarkEnd w:id="10"/>
      <w:bookmarkEnd w:id="11"/>
      <w:bookmarkEnd w:id="12"/>
    </w:p>
    <w:p w14:paraId="16C5BF07" w14:textId="74DC4A56" w:rsidR="00C377C1"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142EB6">
        <w:rPr>
          <w:rFonts w:asciiTheme="minorEastAsia" w:eastAsiaTheme="minorEastAsia" w:hAnsiTheme="minorEastAsia" w:cstheme="minorEastAsia" w:hint="eastAsia"/>
          <w:sz w:val="24"/>
          <w:u w:val="single"/>
        </w:rPr>
        <w:t>2026年3月24日-2026年3月31日</w:t>
      </w:r>
      <w:r>
        <w:rPr>
          <w:rFonts w:asciiTheme="minorEastAsia" w:eastAsiaTheme="minorEastAsia" w:hAnsiTheme="minorEastAsia" w:cstheme="minorEastAsia" w:hint="eastAsia"/>
          <w:sz w:val="24"/>
        </w:rPr>
        <w:t>（北京时间，法定节假日除外 ）</w:t>
      </w:r>
    </w:p>
    <w:p w14:paraId="3B3E2AA9" w14:textId="77777777" w:rsidR="00C377C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5AF77B4C" w14:textId="77777777" w:rsidR="00C377C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6341EDA5" w14:textId="77777777" w:rsidR="00C377C1"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7346C761" w14:textId="77777777" w:rsidR="00C377C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3" w:name="_Toc35393632"/>
      <w:bookmarkStart w:id="14" w:name="_Toc35393801"/>
      <w:bookmarkStart w:id="15" w:name="_Toc28359092"/>
      <w:bookmarkStart w:id="16" w:name="_Toc28359015"/>
      <w:r>
        <w:rPr>
          <w:rFonts w:asciiTheme="minorEastAsia" w:eastAsiaTheme="minorEastAsia" w:hAnsiTheme="minorEastAsia" w:cstheme="minorEastAsia" w:hint="eastAsia"/>
          <w:sz w:val="24"/>
        </w:rPr>
        <w:t>四、响应文件提交</w:t>
      </w:r>
      <w:bookmarkEnd w:id="13"/>
      <w:bookmarkEnd w:id="14"/>
      <w:bookmarkEnd w:id="15"/>
      <w:bookmarkEnd w:id="16"/>
    </w:p>
    <w:p w14:paraId="7D5BB86A" w14:textId="38B1809B" w:rsidR="00C377C1"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sidR="00142EB6">
        <w:rPr>
          <w:rFonts w:asciiTheme="minorEastAsia" w:eastAsiaTheme="minorEastAsia" w:hAnsiTheme="minorEastAsia" w:cstheme="minorEastAsia" w:hint="eastAsia"/>
          <w:sz w:val="24"/>
          <w:u w:val="single"/>
        </w:rPr>
        <w:t>2026年4月3日上午10：00分</w:t>
      </w:r>
      <w:r>
        <w:rPr>
          <w:rFonts w:asciiTheme="minorEastAsia" w:eastAsiaTheme="minorEastAsia" w:hAnsiTheme="minorEastAsia" w:cstheme="minorEastAsia" w:hint="eastAsia"/>
          <w:bCs/>
          <w:sz w:val="24"/>
        </w:rPr>
        <w:t>（北京时间）</w:t>
      </w:r>
    </w:p>
    <w:p w14:paraId="42BEB52A" w14:textId="77777777" w:rsidR="00C377C1"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（网址http://jyzx.zhoukou.gov.cn）。</w:t>
      </w:r>
    </w:p>
    <w:p w14:paraId="2938F370" w14:textId="77777777" w:rsidR="00C377C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7" w:name="_Toc35393802"/>
      <w:bookmarkStart w:id="18" w:name="_Toc35393633"/>
      <w:bookmarkStart w:id="19" w:name="_Toc28359093"/>
      <w:bookmarkStart w:id="20" w:name="_Toc28359016"/>
      <w:r>
        <w:rPr>
          <w:rFonts w:asciiTheme="minorEastAsia" w:eastAsiaTheme="minorEastAsia" w:hAnsiTheme="minorEastAsia" w:cstheme="minorEastAsia" w:hint="eastAsia"/>
          <w:sz w:val="24"/>
        </w:rPr>
        <w:t>五、开启（竞争性磋商方式必须填写）</w:t>
      </w:r>
      <w:bookmarkEnd w:id="17"/>
      <w:bookmarkEnd w:id="18"/>
      <w:bookmarkEnd w:id="19"/>
      <w:bookmarkEnd w:id="20"/>
    </w:p>
    <w:p w14:paraId="08DFC7BD" w14:textId="01A546A8" w:rsidR="00C377C1"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142EB6">
        <w:rPr>
          <w:rFonts w:asciiTheme="minorEastAsia" w:eastAsiaTheme="minorEastAsia" w:hAnsiTheme="minorEastAsia" w:cstheme="minorEastAsia" w:hint="eastAsia"/>
          <w:sz w:val="24"/>
          <w:u w:val="single"/>
        </w:rPr>
        <w:t>2026年4月3日上午10：00分</w:t>
      </w:r>
      <w:r>
        <w:rPr>
          <w:rFonts w:asciiTheme="minorEastAsia" w:eastAsiaTheme="minorEastAsia" w:hAnsiTheme="minorEastAsia" w:cstheme="minorEastAsia" w:hint="eastAsia"/>
          <w:bCs/>
          <w:sz w:val="24"/>
        </w:rPr>
        <w:t>（北京时间）</w:t>
      </w:r>
    </w:p>
    <w:p w14:paraId="0BFE4C0B" w14:textId="77777777" w:rsidR="00C377C1"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35B8062F" w14:textId="77777777" w:rsidR="00C377C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1" w:name="_Toc35393634"/>
      <w:bookmarkStart w:id="22" w:name="_Toc28359017"/>
      <w:bookmarkStart w:id="23" w:name="_Toc28359094"/>
      <w:bookmarkStart w:id="24" w:name="_Toc35393803"/>
      <w:r>
        <w:rPr>
          <w:rFonts w:asciiTheme="minorEastAsia" w:eastAsiaTheme="minorEastAsia" w:hAnsiTheme="minorEastAsia" w:cstheme="minorEastAsia" w:hint="eastAsia"/>
          <w:sz w:val="24"/>
        </w:rPr>
        <w:t>六、公告期限</w:t>
      </w:r>
      <w:bookmarkEnd w:id="21"/>
      <w:bookmarkEnd w:id="22"/>
      <w:bookmarkEnd w:id="23"/>
      <w:bookmarkEnd w:id="24"/>
    </w:p>
    <w:p w14:paraId="6FD1F7C9" w14:textId="77777777" w:rsidR="00C377C1"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651BDB7E" w14:textId="77777777" w:rsidR="00C377C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5" w:name="_Toc35393804"/>
      <w:bookmarkStart w:id="26" w:name="_Toc35393635"/>
      <w:r>
        <w:rPr>
          <w:rFonts w:asciiTheme="minorEastAsia" w:eastAsiaTheme="minorEastAsia" w:hAnsiTheme="minorEastAsia" w:cstheme="minorEastAsia" w:hint="eastAsia"/>
          <w:sz w:val="24"/>
        </w:rPr>
        <w:lastRenderedPageBreak/>
        <w:t>七、其他补充事宜</w:t>
      </w:r>
      <w:bookmarkEnd w:id="25"/>
      <w:bookmarkEnd w:id="26"/>
    </w:p>
    <w:p w14:paraId="78C06C2D" w14:textId="77777777" w:rsidR="00C377C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7" w:name="_Toc35393805"/>
      <w:bookmarkStart w:id="28" w:name="_Toc35393636"/>
      <w:bookmarkStart w:id="29" w:name="_Toc28359018"/>
      <w:bookmarkStart w:id="30" w:name="_Toc28359095"/>
      <w:r>
        <w:rPr>
          <w:rFonts w:asciiTheme="minorEastAsia" w:eastAsiaTheme="minorEastAsia" w:hAnsiTheme="minorEastAsia" w:cstheme="minorEastAsia" w:hint="eastAsia"/>
          <w:sz w:val="24"/>
        </w:rPr>
        <w:t>八、凡对本次采购提出询问，请按以下方式联系。</w:t>
      </w:r>
      <w:bookmarkEnd w:id="27"/>
      <w:bookmarkEnd w:id="28"/>
      <w:bookmarkEnd w:id="29"/>
      <w:bookmarkEnd w:id="30"/>
    </w:p>
    <w:p w14:paraId="090300C6" w14:textId="77777777" w:rsidR="00C377C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53415A4F" w14:textId="77777777" w:rsidR="00C377C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名称：</w:t>
      </w:r>
      <w:r>
        <w:rPr>
          <w:rFonts w:ascii="宋体" w:hAnsi="宋体" w:cs="宋体"/>
          <w:sz w:val="24"/>
        </w:rPr>
        <w:t xml:space="preserve"> </w:t>
      </w:r>
      <w:r>
        <w:rPr>
          <w:rFonts w:ascii="宋体" w:hAnsi="宋体" w:cs="宋体" w:hint="eastAsia"/>
          <w:sz w:val="24"/>
        </w:rPr>
        <w:t>周口市中级人民法院</w:t>
      </w:r>
    </w:p>
    <w:p w14:paraId="0D327340" w14:textId="77777777" w:rsidR="00C377C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地址：周口市川汇区交通大道西段</w:t>
      </w:r>
      <w:r>
        <w:rPr>
          <w:rFonts w:ascii="宋体" w:hAnsi="宋体" w:cs="宋体"/>
          <w:sz w:val="24"/>
        </w:rPr>
        <w:t> </w:t>
      </w:r>
    </w:p>
    <w:p w14:paraId="637C1CF7" w14:textId="77777777" w:rsidR="00C377C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项目联系人：魏女士            联系方式：0394-8158</w:t>
      </w:r>
      <w:bookmarkStart w:id="31" w:name="_Toc28359086"/>
      <w:bookmarkStart w:id="32" w:name="_Toc28359009"/>
      <w:r>
        <w:rPr>
          <w:rFonts w:ascii="宋体" w:hAnsi="宋体" w:cs="宋体" w:hint="eastAsia"/>
          <w:sz w:val="24"/>
        </w:rPr>
        <w:t>910</w:t>
      </w:r>
    </w:p>
    <w:p w14:paraId="2B700AD8" w14:textId="77777777" w:rsidR="00C377C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1"/>
      <w:bookmarkEnd w:id="32"/>
    </w:p>
    <w:p w14:paraId="045CD584" w14:textId="77777777" w:rsidR="00C377C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名称：周口市公共资源交易中心政府采购中心 </w:t>
      </w:r>
    </w:p>
    <w:p w14:paraId="7877E2A5" w14:textId="77777777" w:rsidR="00C377C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地址：周口市光明路与政通路交叉口向北100米路东</w:t>
      </w:r>
    </w:p>
    <w:p w14:paraId="2A3ECEE7" w14:textId="0C936684" w:rsidR="00C377C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142EB6">
        <w:rPr>
          <w:rFonts w:ascii="宋体" w:hAnsi="宋体" w:cs="宋体" w:hint="eastAsia"/>
          <w:sz w:val="24"/>
        </w:rPr>
        <w:t>王蕾</w:t>
      </w:r>
      <w:r>
        <w:rPr>
          <w:rFonts w:ascii="宋体" w:hAnsi="宋体" w:cs="宋体" w:hint="eastAsia"/>
          <w:sz w:val="24"/>
        </w:rPr>
        <w:t xml:space="preserve">     联系方式：</w:t>
      </w:r>
      <w:bookmarkStart w:id="33" w:name="_Toc28359087"/>
      <w:bookmarkStart w:id="34" w:name="_Toc28359010"/>
      <w:r>
        <w:rPr>
          <w:rFonts w:ascii="宋体" w:hAnsi="宋体" w:cs="宋体" w:hint="eastAsia"/>
          <w:sz w:val="24"/>
        </w:rPr>
        <w:t>0394-8106517</w:t>
      </w:r>
      <w:r w:rsidR="00142EB6">
        <w:rPr>
          <w:rFonts w:ascii="宋体" w:hAnsi="宋体" w:cs="宋体" w:hint="eastAsia"/>
          <w:sz w:val="24"/>
        </w:rPr>
        <w:t xml:space="preserve"> 18638068666</w:t>
      </w:r>
    </w:p>
    <w:p w14:paraId="46942A3E" w14:textId="77777777" w:rsidR="00C377C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3.监督单位：周口市财政局政府采购监督管理科</w:t>
      </w:r>
    </w:p>
    <w:p w14:paraId="3D255A73" w14:textId="77777777" w:rsidR="00C377C1" w:rsidRDefault="00000000">
      <w:pPr>
        <w:spacing w:line="360" w:lineRule="auto"/>
        <w:jc w:val="left"/>
        <w:rPr>
          <w:rFonts w:ascii="宋体" w:hAnsi="宋体" w:cs="宋体" w:hint="eastAsia"/>
          <w:sz w:val="24"/>
        </w:rPr>
      </w:pPr>
      <w:r>
        <w:rPr>
          <w:rFonts w:ascii="宋体" w:hAnsi="宋体" w:cs="宋体" w:hint="eastAsia"/>
          <w:sz w:val="24"/>
        </w:rPr>
        <w:t xml:space="preserve">    联系方式：0394-8106976</w:t>
      </w:r>
    </w:p>
    <w:bookmarkEnd w:id="33"/>
    <w:bookmarkEnd w:id="34"/>
    <w:p w14:paraId="5D0BC405" w14:textId="77777777" w:rsidR="00C377C1" w:rsidRDefault="00C377C1">
      <w:pPr>
        <w:pStyle w:val="BodyText1I"/>
        <w:rPr>
          <w:rFonts w:hint="eastAsia"/>
        </w:rPr>
      </w:pPr>
    </w:p>
    <w:p w14:paraId="276BD048" w14:textId="77777777" w:rsidR="00C377C1" w:rsidRDefault="00000000">
      <w:pPr>
        <w:pStyle w:val="a8"/>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6E22132D" w14:textId="147A0F88" w:rsidR="00C377C1" w:rsidRDefault="00000000">
      <w:pPr>
        <w:pStyle w:val="af5"/>
        <w:adjustRightInd w:val="0"/>
        <w:spacing w:line="360" w:lineRule="auto"/>
        <w:ind w:firstLineChars="1400" w:firstLine="3360"/>
        <w:rPr>
          <w:rFonts w:ascii="宋体" w:hAnsi="宋体" w:cs="宋体" w:hint="eastAsia"/>
        </w:rPr>
      </w:pPr>
      <w:r>
        <w:rPr>
          <w:rFonts w:ascii="宋体" w:hAnsi="宋体" w:cs="宋体" w:hint="eastAsia"/>
          <w:sz w:val="24"/>
          <w:szCs w:val="24"/>
        </w:rPr>
        <w:t>2026年3月2</w:t>
      </w:r>
      <w:r w:rsidR="00142EB6">
        <w:rPr>
          <w:rFonts w:ascii="宋体" w:hAnsi="宋体" w:cs="宋体" w:hint="eastAsia"/>
          <w:sz w:val="24"/>
          <w:szCs w:val="24"/>
        </w:rPr>
        <w:t>4</w:t>
      </w:r>
      <w:r>
        <w:rPr>
          <w:rFonts w:ascii="宋体" w:hAnsi="宋体" w:cs="宋体" w:hint="eastAsia"/>
          <w:sz w:val="24"/>
          <w:szCs w:val="24"/>
        </w:rPr>
        <w:t xml:space="preserve">日  </w:t>
      </w:r>
    </w:p>
    <w:p w14:paraId="2C4687F4" w14:textId="77777777" w:rsidR="00C377C1" w:rsidRDefault="00C377C1">
      <w:pPr>
        <w:pStyle w:val="24"/>
        <w:adjustRightInd w:val="0"/>
        <w:snapToGrid w:val="0"/>
        <w:spacing w:line="360" w:lineRule="auto"/>
        <w:ind w:firstLineChars="0" w:firstLine="0"/>
        <w:rPr>
          <w:rFonts w:hint="eastAsia"/>
        </w:rPr>
      </w:pPr>
    </w:p>
    <w:p w14:paraId="28DA76FB" w14:textId="77777777" w:rsidR="00C377C1" w:rsidRDefault="00C377C1">
      <w:pPr>
        <w:pStyle w:val="24"/>
        <w:ind w:firstLineChars="0" w:firstLine="0"/>
        <w:rPr>
          <w:rFonts w:hint="eastAsia"/>
        </w:rPr>
      </w:pPr>
    </w:p>
    <w:p w14:paraId="60133EC4" w14:textId="77777777" w:rsidR="00C377C1" w:rsidRDefault="00000000">
      <w:pPr>
        <w:jc w:val="center"/>
        <w:rPr>
          <w:rFonts w:ascii="宋体" w:hAnsi="宋体" w:cs="宋体" w:hint="eastAsia"/>
          <w:b/>
          <w:sz w:val="32"/>
          <w:szCs w:val="32"/>
        </w:rPr>
      </w:pPr>
      <w:r>
        <w:rPr>
          <w:rFonts w:ascii="宋体" w:hAnsi="宋体" w:cs="宋体"/>
          <w:b/>
          <w:sz w:val="32"/>
          <w:szCs w:val="32"/>
        </w:rPr>
        <w:br w:type="page"/>
      </w: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C377C1" w14:paraId="2890E30F" w14:textId="77777777">
        <w:trPr>
          <w:trHeight w:val="334"/>
        </w:trPr>
        <w:tc>
          <w:tcPr>
            <w:tcW w:w="9345" w:type="dxa"/>
            <w:gridSpan w:val="3"/>
            <w:vAlign w:val="center"/>
          </w:tcPr>
          <w:p w14:paraId="5D5BDF43" w14:textId="77777777" w:rsidR="00C377C1" w:rsidRDefault="00000000">
            <w:pPr>
              <w:jc w:val="center"/>
              <w:rPr>
                <w:rFonts w:ascii="宋体" w:hAnsi="宋体" w:hint="eastAsia"/>
                <w:szCs w:val="21"/>
              </w:rPr>
            </w:pPr>
            <w:r>
              <w:rPr>
                <w:rFonts w:ascii="宋体" w:hAnsi="宋体" w:cs="楷体_GB2312" w:hint="eastAsia"/>
                <w:sz w:val="32"/>
                <w:szCs w:val="32"/>
              </w:rPr>
              <w:t>供应商须知前附表</w:t>
            </w:r>
          </w:p>
        </w:tc>
      </w:tr>
      <w:tr w:rsidR="00C377C1" w14:paraId="6BD647F5" w14:textId="77777777">
        <w:trPr>
          <w:trHeight w:val="334"/>
        </w:trPr>
        <w:tc>
          <w:tcPr>
            <w:tcW w:w="735" w:type="dxa"/>
            <w:vAlign w:val="center"/>
          </w:tcPr>
          <w:p w14:paraId="5963887F" w14:textId="77777777" w:rsidR="00C377C1"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5A784601" w14:textId="77777777" w:rsidR="00C377C1"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53227458" w14:textId="77777777" w:rsidR="00C377C1" w:rsidRDefault="00000000">
            <w:pPr>
              <w:rPr>
                <w:rFonts w:ascii="宋体" w:hAnsi="宋体" w:cs="宋体" w:hint="eastAsia"/>
                <w:sz w:val="24"/>
              </w:rPr>
            </w:pPr>
            <w:r>
              <w:rPr>
                <w:rFonts w:ascii="宋体" w:hAnsi="宋体" w:cs="宋体" w:hint="eastAsia"/>
                <w:sz w:val="24"/>
              </w:rPr>
              <w:t>内  容</w:t>
            </w:r>
          </w:p>
        </w:tc>
      </w:tr>
      <w:tr w:rsidR="00C377C1" w14:paraId="75E9D174" w14:textId="77777777">
        <w:trPr>
          <w:trHeight w:val="699"/>
        </w:trPr>
        <w:tc>
          <w:tcPr>
            <w:tcW w:w="735" w:type="dxa"/>
            <w:vAlign w:val="center"/>
          </w:tcPr>
          <w:p w14:paraId="169362BD"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2F3FB352" w14:textId="77777777" w:rsidR="00C377C1"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39CF0F48" w14:textId="77777777" w:rsidR="00C377C1" w:rsidRDefault="00000000">
            <w:pPr>
              <w:rPr>
                <w:rFonts w:ascii="宋体" w:hAnsi="宋体" w:cs="宋体" w:hint="eastAsia"/>
                <w:sz w:val="24"/>
              </w:rPr>
            </w:pPr>
            <w:r>
              <w:rPr>
                <w:rFonts w:ascii="宋体" w:hAnsi="宋体" w:cs="宋体" w:hint="eastAsia"/>
                <w:sz w:val="24"/>
              </w:rPr>
              <w:t>项目名称：周口市中级人民法院物业综合服务项目（</w:t>
            </w:r>
            <w:proofErr w:type="gramStart"/>
            <w:r>
              <w:rPr>
                <w:rFonts w:ascii="宋体" w:hAnsi="宋体" w:cs="宋体" w:hint="eastAsia"/>
                <w:sz w:val="24"/>
              </w:rPr>
              <w:t>包号</w:t>
            </w:r>
            <w:proofErr w:type="gramEnd"/>
            <w:r>
              <w:rPr>
                <w:rFonts w:ascii="宋体" w:hAnsi="宋体" w:cs="宋体" w:hint="eastAsia"/>
                <w:sz w:val="24"/>
              </w:rPr>
              <w:t>1：办公区域保洁和绿化服务，</w:t>
            </w:r>
            <w:proofErr w:type="gramStart"/>
            <w:r>
              <w:rPr>
                <w:rFonts w:ascii="宋体" w:hAnsi="宋体" w:cs="宋体" w:hint="eastAsia"/>
                <w:sz w:val="24"/>
              </w:rPr>
              <w:t>包号</w:t>
            </w:r>
            <w:proofErr w:type="gramEnd"/>
            <w:r>
              <w:rPr>
                <w:rFonts w:ascii="宋体" w:hAnsi="宋体" w:cs="宋体" w:hint="eastAsia"/>
                <w:sz w:val="24"/>
              </w:rPr>
              <w:t>2：干警机关食堂服务和会务保障）</w:t>
            </w:r>
          </w:p>
          <w:p w14:paraId="578A035D" w14:textId="77777777" w:rsidR="00C377C1" w:rsidRDefault="00000000">
            <w:pPr>
              <w:rPr>
                <w:rFonts w:ascii="宋体" w:hAnsi="宋体" w:cs="宋体" w:hint="eastAsia"/>
                <w:sz w:val="24"/>
              </w:rPr>
            </w:pPr>
            <w:r>
              <w:rPr>
                <w:rFonts w:ascii="宋体" w:hAnsi="宋体" w:cs="宋体" w:hint="eastAsia"/>
                <w:sz w:val="24"/>
              </w:rPr>
              <w:t>采购内容：详见第三章采购内容与要求</w:t>
            </w:r>
          </w:p>
          <w:p w14:paraId="64AFE831" w14:textId="77777777" w:rsidR="00C377C1" w:rsidRDefault="00000000">
            <w:pPr>
              <w:rPr>
                <w:rFonts w:ascii="宋体" w:hAnsi="宋体" w:cs="宋体" w:hint="eastAsia"/>
                <w:sz w:val="24"/>
              </w:rPr>
            </w:pPr>
            <w:r>
              <w:rPr>
                <w:rFonts w:ascii="宋体" w:hAnsi="宋体" w:cs="宋体" w:hint="eastAsia"/>
                <w:sz w:val="24"/>
              </w:rPr>
              <w:t>采购人：周口市中级人民法院</w:t>
            </w:r>
          </w:p>
          <w:p w14:paraId="4B6B7EBC" w14:textId="77777777" w:rsidR="00C377C1" w:rsidRDefault="00000000">
            <w:pPr>
              <w:rPr>
                <w:rFonts w:ascii="宋体" w:hAnsi="宋体" w:cs="宋体" w:hint="eastAsia"/>
                <w:sz w:val="24"/>
              </w:rPr>
            </w:pPr>
            <w:r>
              <w:rPr>
                <w:rFonts w:ascii="宋体" w:hAnsi="宋体" w:cs="宋体" w:hint="eastAsia"/>
                <w:sz w:val="24"/>
              </w:rPr>
              <w:t>采购代理机构：周口市光明路与政通路交叉口向北100米路东</w:t>
            </w:r>
          </w:p>
        </w:tc>
      </w:tr>
      <w:tr w:rsidR="00C377C1" w14:paraId="1818315D" w14:textId="77777777">
        <w:trPr>
          <w:trHeight w:val="990"/>
        </w:trPr>
        <w:tc>
          <w:tcPr>
            <w:tcW w:w="735" w:type="dxa"/>
            <w:vAlign w:val="center"/>
          </w:tcPr>
          <w:p w14:paraId="26154335"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18C009AB" w14:textId="77777777" w:rsidR="00C377C1"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1A3FAE8E" w14:textId="77777777" w:rsidR="00C377C1"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C377C1" w14:paraId="4C580A1B" w14:textId="77777777">
        <w:trPr>
          <w:trHeight w:val="416"/>
        </w:trPr>
        <w:tc>
          <w:tcPr>
            <w:tcW w:w="735" w:type="dxa"/>
            <w:vAlign w:val="center"/>
          </w:tcPr>
          <w:p w14:paraId="732A83F7"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41158A00" w14:textId="77777777" w:rsidR="00C377C1"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725BF1CC" w14:textId="77777777" w:rsidR="00C377C1"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C377C1" w14:paraId="2710F996" w14:textId="77777777">
        <w:trPr>
          <w:trHeight w:val="555"/>
        </w:trPr>
        <w:tc>
          <w:tcPr>
            <w:tcW w:w="735" w:type="dxa"/>
            <w:vAlign w:val="center"/>
          </w:tcPr>
          <w:p w14:paraId="68889655" w14:textId="77777777" w:rsidR="00C377C1" w:rsidRDefault="00C377C1">
            <w:pPr>
              <w:numPr>
                <w:ilvl w:val="0"/>
                <w:numId w:val="1"/>
              </w:numPr>
              <w:spacing w:beforeLines="50" w:before="156"/>
              <w:rPr>
                <w:rFonts w:ascii="宋体" w:hAnsi="宋体" w:cs="宋体" w:hint="eastAsia"/>
                <w:sz w:val="24"/>
              </w:rPr>
            </w:pPr>
          </w:p>
        </w:tc>
        <w:tc>
          <w:tcPr>
            <w:tcW w:w="1995" w:type="dxa"/>
            <w:vAlign w:val="center"/>
          </w:tcPr>
          <w:p w14:paraId="5AFC23A1" w14:textId="77777777" w:rsidR="00C377C1"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15EFAEC8" w14:textId="77777777" w:rsidR="00C377C1" w:rsidRDefault="00000000">
            <w:pPr>
              <w:snapToGrid w:val="0"/>
              <w:rPr>
                <w:rFonts w:ascii="宋体" w:hAnsi="宋体" w:cs="宋体" w:hint="eastAsia"/>
                <w:sz w:val="24"/>
              </w:rPr>
            </w:pPr>
            <w:r>
              <w:rPr>
                <w:rFonts w:ascii="宋体" w:hAnsi="宋体" w:cs="宋体" w:hint="eastAsia"/>
                <w:sz w:val="24"/>
              </w:rPr>
              <w:t>中文</w:t>
            </w:r>
          </w:p>
        </w:tc>
      </w:tr>
      <w:tr w:rsidR="00C377C1" w14:paraId="6FFFECF3" w14:textId="77777777">
        <w:trPr>
          <w:trHeight w:val="422"/>
        </w:trPr>
        <w:tc>
          <w:tcPr>
            <w:tcW w:w="735" w:type="dxa"/>
            <w:vAlign w:val="center"/>
          </w:tcPr>
          <w:p w14:paraId="5143BB8B" w14:textId="77777777" w:rsidR="00C377C1" w:rsidRDefault="00C377C1">
            <w:pPr>
              <w:numPr>
                <w:ilvl w:val="0"/>
                <w:numId w:val="1"/>
              </w:numPr>
              <w:spacing w:beforeLines="50" w:before="156"/>
              <w:rPr>
                <w:rFonts w:ascii="宋体" w:hAnsi="宋体" w:cs="宋体" w:hint="eastAsia"/>
                <w:sz w:val="24"/>
              </w:rPr>
            </w:pPr>
          </w:p>
        </w:tc>
        <w:tc>
          <w:tcPr>
            <w:tcW w:w="1995" w:type="dxa"/>
            <w:vAlign w:val="center"/>
          </w:tcPr>
          <w:p w14:paraId="2E7EAB59" w14:textId="77777777" w:rsidR="00C377C1"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4C8045BB" w14:textId="77777777" w:rsidR="00C377C1" w:rsidRDefault="00000000">
            <w:pPr>
              <w:rPr>
                <w:rFonts w:ascii="宋体" w:hAnsi="宋体" w:cs="宋体" w:hint="eastAsia"/>
                <w:sz w:val="24"/>
              </w:rPr>
            </w:pPr>
            <w:r>
              <w:rPr>
                <w:rFonts w:ascii="宋体" w:hAnsi="宋体" w:cs="宋体" w:hint="eastAsia"/>
                <w:sz w:val="24"/>
              </w:rPr>
              <w:t>人民币</w:t>
            </w:r>
          </w:p>
        </w:tc>
      </w:tr>
      <w:tr w:rsidR="00C377C1" w14:paraId="32230C6B" w14:textId="77777777">
        <w:trPr>
          <w:trHeight w:val="839"/>
        </w:trPr>
        <w:tc>
          <w:tcPr>
            <w:tcW w:w="735" w:type="dxa"/>
            <w:vAlign w:val="center"/>
          </w:tcPr>
          <w:p w14:paraId="48321432"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443DADFC" w14:textId="77777777" w:rsidR="00C377C1"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0D488500" w14:textId="77777777" w:rsidR="00C377C1" w:rsidRDefault="00000000">
            <w:pPr>
              <w:rPr>
                <w:rFonts w:ascii="宋体" w:hAnsi="宋体" w:cs="宋体" w:hint="eastAsia"/>
                <w:sz w:val="24"/>
              </w:rPr>
            </w:pPr>
            <w:r>
              <w:rPr>
                <w:rFonts w:ascii="宋体" w:hAnsi="宋体" w:cs="宋体" w:hint="eastAsia"/>
                <w:sz w:val="24"/>
              </w:rPr>
              <w:t>报价包括本项目所招标的服务、保险、税费、验收等（采购项目技术规格、参数及要求）</w:t>
            </w:r>
          </w:p>
        </w:tc>
      </w:tr>
      <w:tr w:rsidR="00C377C1" w14:paraId="20913991" w14:textId="77777777">
        <w:trPr>
          <w:trHeight w:val="520"/>
        </w:trPr>
        <w:tc>
          <w:tcPr>
            <w:tcW w:w="735" w:type="dxa"/>
            <w:vAlign w:val="center"/>
          </w:tcPr>
          <w:p w14:paraId="05A0404A"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6FCEFB12" w14:textId="77777777" w:rsidR="00C377C1"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7282D779" w14:textId="77777777" w:rsidR="00C377C1" w:rsidRDefault="00000000">
            <w:pPr>
              <w:rPr>
                <w:rFonts w:ascii="宋体" w:hAnsi="宋体" w:cs="宋体" w:hint="eastAsia"/>
                <w:sz w:val="24"/>
              </w:rPr>
            </w:pPr>
            <w:r>
              <w:rPr>
                <w:rFonts w:ascii="宋体" w:hAnsi="宋体" w:cs="宋体" w:hint="eastAsia"/>
                <w:sz w:val="24"/>
              </w:rPr>
              <w:t>响应文件递交截止期后60日内有效</w:t>
            </w:r>
          </w:p>
        </w:tc>
      </w:tr>
      <w:tr w:rsidR="00C377C1" w14:paraId="7D4C6A66" w14:textId="77777777">
        <w:trPr>
          <w:trHeight w:val="1117"/>
        </w:trPr>
        <w:tc>
          <w:tcPr>
            <w:tcW w:w="735" w:type="dxa"/>
            <w:vAlign w:val="center"/>
          </w:tcPr>
          <w:p w14:paraId="7E5A25D8"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636ADC2F" w14:textId="77777777" w:rsidR="00C377C1"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158DD5B6" w14:textId="77777777" w:rsidR="00C377C1"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C377C1" w14:paraId="67F83969" w14:textId="77777777">
        <w:trPr>
          <w:trHeight w:val="381"/>
        </w:trPr>
        <w:tc>
          <w:tcPr>
            <w:tcW w:w="735" w:type="dxa"/>
            <w:vAlign w:val="center"/>
          </w:tcPr>
          <w:p w14:paraId="779ACF9A"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091B2D3A" w14:textId="77777777" w:rsidR="00C377C1"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72A2BB4C" w14:textId="77777777" w:rsidR="00C377C1" w:rsidRDefault="00000000">
            <w:pPr>
              <w:tabs>
                <w:tab w:val="left" w:pos="8640"/>
              </w:tabs>
              <w:rPr>
                <w:rFonts w:ascii="宋体" w:hAnsi="宋体" w:cs="宋体" w:hint="eastAsia"/>
                <w:sz w:val="24"/>
              </w:rPr>
            </w:pPr>
            <w:r>
              <w:rPr>
                <w:rFonts w:ascii="宋体" w:hAnsi="宋体" w:cs="宋体" w:hint="eastAsia"/>
                <w:sz w:val="24"/>
              </w:rPr>
              <w:t>无</w:t>
            </w:r>
          </w:p>
        </w:tc>
      </w:tr>
      <w:tr w:rsidR="00C377C1" w14:paraId="6664686B" w14:textId="77777777">
        <w:trPr>
          <w:trHeight w:val="629"/>
        </w:trPr>
        <w:tc>
          <w:tcPr>
            <w:tcW w:w="735" w:type="dxa"/>
            <w:vAlign w:val="center"/>
          </w:tcPr>
          <w:p w14:paraId="38BF5314"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1EE2E941" w14:textId="77777777" w:rsidR="00C377C1"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021B24EE" w14:textId="77777777" w:rsidR="00C377C1"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C377C1" w14:paraId="4CD30835" w14:textId="77777777">
        <w:trPr>
          <w:trHeight w:val="629"/>
        </w:trPr>
        <w:tc>
          <w:tcPr>
            <w:tcW w:w="735" w:type="dxa"/>
            <w:vAlign w:val="center"/>
          </w:tcPr>
          <w:p w14:paraId="3506C649"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5FF1C133" w14:textId="77777777" w:rsidR="00C377C1"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588DA3D5" w14:textId="77777777" w:rsidR="00C377C1" w:rsidRDefault="00000000">
            <w:pPr>
              <w:rPr>
                <w:rFonts w:ascii="宋体" w:hAnsi="宋体" w:cs="宋体" w:hint="eastAsia"/>
                <w:sz w:val="24"/>
              </w:rPr>
            </w:pPr>
            <w:r>
              <w:rPr>
                <w:rFonts w:ascii="宋体" w:hAnsi="宋体" w:cs="宋体" w:hint="eastAsia"/>
                <w:sz w:val="24"/>
              </w:rPr>
              <w:t>无</w:t>
            </w:r>
          </w:p>
        </w:tc>
      </w:tr>
      <w:tr w:rsidR="00C377C1" w14:paraId="43955B75" w14:textId="77777777">
        <w:trPr>
          <w:trHeight w:val="629"/>
        </w:trPr>
        <w:tc>
          <w:tcPr>
            <w:tcW w:w="735" w:type="dxa"/>
            <w:vAlign w:val="center"/>
          </w:tcPr>
          <w:p w14:paraId="56EEAD53"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1D7C1B5A" w14:textId="77777777" w:rsidR="00C377C1"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3D320923" w14:textId="77777777" w:rsidR="00C377C1"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C377C1" w14:paraId="7512434B" w14:textId="77777777">
        <w:trPr>
          <w:trHeight w:val="416"/>
        </w:trPr>
        <w:tc>
          <w:tcPr>
            <w:tcW w:w="735" w:type="dxa"/>
            <w:vAlign w:val="center"/>
          </w:tcPr>
          <w:p w14:paraId="53E265E1"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2F6B426E" w14:textId="77777777" w:rsidR="00C377C1"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40E039B2" w14:textId="77777777" w:rsidR="00C377C1" w:rsidRDefault="00000000">
            <w:pPr>
              <w:ind w:firstLineChars="100" w:firstLine="240"/>
              <w:rPr>
                <w:rFonts w:ascii="宋体" w:hAnsi="宋体" w:cs="宋体" w:hint="eastAsia"/>
                <w:sz w:val="24"/>
              </w:rPr>
            </w:pPr>
            <w:r>
              <w:rPr>
                <w:rFonts w:ascii="宋体" w:hAnsi="宋体" w:cs="宋体" w:hint="eastAsia"/>
                <w:sz w:val="24"/>
              </w:rPr>
              <w:t xml:space="preserve">年   月   日  上午   （见磋商公告） </w:t>
            </w:r>
          </w:p>
        </w:tc>
      </w:tr>
      <w:tr w:rsidR="00C377C1" w14:paraId="0B353A6E" w14:textId="77777777">
        <w:trPr>
          <w:trHeight w:val="629"/>
        </w:trPr>
        <w:tc>
          <w:tcPr>
            <w:tcW w:w="735" w:type="dxa"/>
            <w:vAlign w:val="center"/>
          </w:tcPr>
          <w:p w14:paraId="58AC8816"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6DED86EF" w14:textId="77777777" w:rsidR="00C377C1"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4C5E81F3" w14:textId="77777777" w:rsidR="00C377C1" w:rsidRDefault="00000000">
            <w:pPr>
              <w:rPr>
                <w:rFonts w:ascii="宋体" w:hAnsi="宋体" w:hint="eastAsia"/>
                <w:sz w:val="24"/>
              </w:rPr>
            </w:pPr>
            <w:r>
              <w:rPr>
                <w:rFonts w:ascii="宋体" w:hAnsi="宋体" w:hint="eastAsia"/>
                <w:sz w:val="24"/>
              </w:rPr>
              <w:t>周口市公共资源交易中心网</w:t>
            </w:r>
          </w:p>
          <w:p w14:paraId="60AC1C52" w14:textId="77777777" w:rsidR="00C377C1"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rPr>
              <w:t>http://jyzx.zhoukou.gov.cn）</w:t>
            </w:r>
          </w:p>
          <w:p w14:paraId="45C755D9" w14:textId="77777777" w:rsidR="00C377C1"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C377C1" w14:paraId="4EF09A4A" w14:textId="77777777">
        <w:trPr>
          <w:trHeight w:val="422"/>
        </w:trPr>
        <w:tc>
          <w:tcPr>
            <w:tcW w:w="735" w:type="dxa"/>
            <w:vAlign w:val="center"/>
          </w:tcPr>
          <w:p w14:paraId="140F4436"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28B89293" w14:textId="77777777" w:rsidR="00C377C1"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4BDBEBC4" w14:textId="77777777" w:rsidR="00C377C1"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年   月  日上午    见磋商公告</w:t>
            </w:r>
          </w:p>
        </w:tc>
      </w:tr>
      <w:tr w:rsidR="00C377C1" w14:paraId="35A8F99F" w14:textId="77777777">
        <w:trPr>
          <w:trHeight w:val="456"/>
        </w:trPr>
        <w:tc>
          <w:tcPr>
            <w:tcW w:w="735" w:type="dxa"/>
            <w:vAlign w:val="center"/>
          </w:tcPr>
          <w:p w14:paraId="7F5BEBC9"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0471753C" w14:textId="77777777" w:rsidR="00C377C1"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0FAB31FA" w14:textId="77777777" w:rsidR="00C377C1"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C377C1" w14:paraId="67BFDC2E" w14:textId="77777777">
        <w:trPr>
          <w:trHeight w:val="818"/>
        </w:trPr>
        <w:tc>
          <w:tcPr>
            <w:tcW w:w="735" w:type="dxa"/>
            <w:vAlign w:val="center"/>
          </w:tcPr>
          <w:p w14:paraId="2E7D0C46"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0E4CA629" w14:textId="77777777" w:rsidR="00C377C1"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2D8F265F" w14:textId="77777777" w:rsidR="00C377C1"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C377C1" w14:paraId="1155F787" w14:textId="77777777">
        <w:trPr>
          <w:trHeight w:val="818"/>
        </w:trPr>
        <w:tc>
          <w:tcPr>
            <w:tcW w:w="735" w:type="dxa"/>
            <w:vAlign w:val="center"/>
          </w:tcPr>
          <w:p w14:paraId="466ED077"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24403375" w14:textId="77777777" w:rsidR="00C377C1"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4E02DB42" w14:textId="77777777" w:rsidR="00C377C1"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5EA23EF4" w14:textId="77777777" w:rsidR="00C377C1"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C377C1" w14:paraId="269A0610" w14:textId="77777777">
        <w:trPr>
          <w:trHeight w:val="629"/>
        </w:trPr>
        <w:tc>
          <w:tcPr>
            <w:tcW w:w="735" w:type="dxa"/>
            <w:vAlign w:val="center"/>
          </w:tcPr>
          <w:p w14:paraId="265C0D12"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346E210A" w14:textId="77777777" w:rsidR="00C377C1"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支付方式</w:t>
            </w:r>
          </w:p>
        </w:tc>
        <w:tc>
          <w:tcPr>
            <w:tcW w:w="6615" w:type="dxa"/>
            <w:vAlign w:val="center"/>
          </w:tcPr>
          <w:p w14:paraId="7FF64AA1" w14:textId="77777777" w:rsidR="00C377C1" w:rsidRDefault="00000000">
            <w:pPr>
              <w:tabs>
                <w:tab w:val="left" w:pos="8640"/>
              </w:tabs>
              <w:ind w:leftChars="-1" w:left="-2"/>
              <w:rPr>
                <w:rFonts w:ascii="宋体" w:hAnsi="宋体" w:cs="宋体" w:hint="eastAsia"/>
                <w:sz w:val="24"/>
              </w:rPr>
            </w:pPr>
            <w:r>
              <w:rPr>
                <w:rFonts w:ascii="宋体" w:hAnsi="宋体" w:cs="宋体" w:hint="eastAsia"/>
                <w:sz w:val="24"/>
              </w:rPr>
              <w:t>按月支付。实际支付金额根据考核结果及财务审核最终确定</w:t>
            </w:r>
          </w:p>
        </w:tc>
      </w:tr>
      <w:tr w:rsidR="00C377C1" w14:paraId="305B8909" w14:textId="77777777">
        <w:trPr>
          <w:trHeight w:val="629"/>
        </w:trPr>
        <w:tc>
          <w:tcPr>
            <w:tcW w:w="735" w:type="dxa"/>
            <w:vAlign w:val="center"/>
          </w:tcPr>
          <w:p w14:paraId="6D145DC9"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415EDA10" w14:textId="77777777" w:rsidR="00C377C1"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所属行业</w:t>
            </w:r>
          </w:p>
        </w:tc>
        <w:tc>
          <w:tcPr>
            <w:tcW w:w="6615" w:type="dxa"/>
            <w:vAlign w:val="center"/>
          </w:tcPr>
          <w:p w14:paraId="6EE05CF8" w14:textId="77777777" w:rsidR="00C377C1" w:rsidRDefault="00000000">
            <w:pPr>
              <w:tabs>
                <w:tab w:val="left" w:pos="8640"/>
              </w:tabs>
              <w:ind w:leftChars="-1" w:left="-2"/>
              <w:rPr>
                <w:rFonts w:ascii="宋体" w:hAnsi="宋体" w:cs="宋体" w:hint="eastAsia"/>
                <w:sz w:val="24"/>
              </w:rPr>
            </w:pPr>
            <w:r>
              <w:rPr>
                <w:rFonts w:ascii="宋体" w:hAnsi="宋体" w:cs="宋体" w:hint="eastAsia"/>
                <w:sz w:val="24"/>
              </w:rPr>
              <w:t>物业管理、餐饮业</w:t>
            </w:r>
          </w:p>
        </w:tc>
      </w:tr>
      <w:tr w:rsidR="00C377C1" w14:paraId="1F2E34CE" w14:textId="77777777">
        <w:trPr>
          <w:trHeight w:val="629"/>
        </w:trPr>
        <w:tc>
          <w:tcPr>
            <w:tcW w:w="735" w:type="dxa"/>
            <w:vAlign w:val="center"/>
          </w:tcPr>
          <w:p w14:paraId="2A05A433"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35790E2C" w14:textId="77777777" w:rsidR="00C377C1"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00217911" w14:textId="77777777" w:rsidR="00C377C1"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C377C1" w14:paraId="7EAD95C8" w14:textId="77777777">
        <w:trPr>
          <w:trHeight w:val="567"/>
        </w:trPr>
        <w:tc>
          <w:tcPr>
            <w:tcW w:w="735" w:type="dxa"/>
            <w:vAlign w:val="center"/>
          </w:tcPr>
          <w:p w14:paraId="4AAC7C15"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56211129" w14:textId="77777777" w:rsidR="00C377C1"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4D9C4270" w14:textId="77777777" w:rsidR="00C377C1" w:rsidRDefault="00000000">
            <w:pPr>
              <w:jc w:val="left"/>
              <w:rPr>
                <w:rFonts w:ascii="宋体" w:hAnsi="宋体" w:cs="宋体" w:hint="eastAsia"/>
                <w:sz w:val="24"/>
              </w:rPr>
            </w:pPr>
            <w:r>
              <w:rPr>
                <w:rFonts w:ascii="宋体" w:hAnsi="宋体" w:cs="宋体" w:hint="eastAsia"/>
                <w:sz w:val="24"/>
              </w:rPr>
              <w:t>一年 （包2合同期限届满后，在服务内容、价格及标准均不改变的前提下，经采购人综合评价合格，可续签一年合同）</w:t>
            </w:r>
          </w:p>
        </w:tc>
      </w:tr>
      <w:tr w:rsidR="00C377C1" w14:paraId="0DDFB2B5" w14:textId="77777777">
        <w:trPr>
          <w:trHeight w:val="405"/>
        </w:trPr>
        <w:tc>
          <w:tcPr>
            <w:tcW w:w="735" w:type="dxa"/>
            <w:vAlign w:val="center"/>
          </w:tcPr>
          <w:p w14:paraId="6458045A"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1FABE3B6" w14:textId="77777777" w:rsidR="00C377C1"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204B8FFD" w14:textId="77777777" w:rsidR="00C377C1" w:rsidRDefault="00000000">
            <w:pPr>
              <w:tabs>
                <w:tab w:val="left" w:pos="8640"/>
              </w:tabs>
              <w:jc w:val="left"/>
              <w:rPr>
                <w:rFonts w:ascii="宋体" w:hAnsi="宋体" w:cs="宋体" w:hint="eastAsia"/>
                <w:sz w:val="24"/>
              </w:rPr>
            </w:pPr>
            <w:r>
              <w:rPr>
                <w:rFonts w:ascii="宋体" w:hAnsi="宋体" w:cs="宋体" w:hint="eastAsia"/>
                <w:sz w:val="24"/>
              </w:rPr>
              <w:t>自行勘察</w:t>
            </w:r>
          </w:p>
        </w:tc>
      </w:tr>
      <w:tr w:rsidR="00C377C1" w14:paraId="48925386" w14:textId="77777777">
        <w:trPr>
          <w:trHeight w:val="841"/>
        </w:trPr>
        <w:tc>
          <w:tcPr>
            <w:tcW w:w="735" w:type="dxa"/>
            <w:vAlign w:val="center"/>
          </w:tcPr>
          <w:p w14:paraId="59D77C67" w14:textId="77777777" w:rsidR="00C377C1" w:rsidRDefault="00C377C1">
            <w:pPr>
              <w:numPr>
                <w:ilvl w:val="0"/>
                <w:numId w:val="1"/>
              </w:numPr>
              <w:spacing w:beforeLines="50" w:before="156"/>
              <w:jc w:val="center"/>
              <w:rPr>
                <w:rFonts w:ascii="宋体" w:hAnsi="宋体" w:cs="宋体" w:hint="eastAsia"/>
                <w:sz w:val="24"/>
              </w:rPr>
            </w:pPr>
          </w:p>
        </w:tc>
        <w:tc>
          <w:tcPr>
            <w:tcW w:w="1995" w:type="dxa"/>
            <w:vAlign w:val="center"/>
          </w:tcPr>
          <w:p w14:paraId="3ACC7387" w14:textId="77777777" w:rsidR="00C377C1"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报价</w:t>
            </w:r>
          </w:p>
        </w:tc>
        <w:tc>
          <w:tcPr>
            <w:tcW w:w="6615" w:type="dxa"/>
            <w:vAlign w:val="center"/>
          </w:tcPr>
          <w:p w14:paraId="5078E266" w14:textId="77777777" w:rsidR="00C377C1" w:rsidRDefault="00000000">
            <w:pPr>
              <w:tabs>
                <w:tab w:val="left" w:pos="8640"/>
              </w:tabs>
              <w:jc w:val="left"/>
              <w:rPr>
                <w:rFonts w:ascii="宋体" w:hAnsi="宋体" w:cs="宋体" w:hint="eastAsia"/>
                <w:sz w:val="24"/>
              </w:rPr>
            </w:pPr>
            <w:r>
              <w:rPr>
                <w:rFonts w:ascii="宋体" w:hAnsi="宋体" w:cs="宋体" w:hint="eastAsia"/>
                <w:b/>
                <w:bCs/>
                <w:sz w:val="24"/>
              </w:rPr>
              <w:t>一次报价</w:t>
            </w:r>
          </w:p>
        </w:tc>
      </w:tr>
    </w:tbl>
    <w:p w14:paraId="309B07CF" w14:textId="77777777" w:rsidR="00C377C1" w:rsidRDefault="00C377C1">
      <w:pPr>
        <w:pStyle w:val="24"/>
        <w:ind w:firstLineChars="0" w:firstLine="0"/>
        <w:rPr>
          <w:rFonts w:ascii="宋体" w:hAnsi="宋体" w:cs="宋体" w:hint="eastAsia"/>
          <w:b/>
          <w:sz w:val="30"/>
          <w:szCs w:val="30"/>
        </w:rPr>
      </w:pPr>
    </w:p>
    <w:p w14:paraId="468758A8" w14:textId="77777777" w:rsidR="00C377C1" w:rsidRDefault="00C377C1">
      <w:pPr>
        <w:spacing w:line="720" w:lineRule="auto"/>
        <w:jc w:val="center"/>
        <w:rPr>
          <w:rFonts w:ascii="宋体" w:hAnsi="宋体" w:cs="宋体" w:hint="eastAsia"/>
          <w:b/>
          <w:sz w:val="30"/>
          <w:szCs w:val="30"/>
        </w:rPr>
      </w:pPr>
    </w:p>
    <w:p w14:paraId="5160F14F" w14:textId="77777777" w:rsidR="00C377C1" w:rsidRDefault="00C377C1">
      <w:pPr>
        <w:spacing w:line="720" w:lineRule="auto"/>
        <w:jc w:val="center"/>
        <w:rPr>
          <w:rFonts w:ascii="宋体" w:hAnsi="宋体" w:cs="宋体" w:hint="eastAsia"/>
          <w:b/>
          <w:sz w:val="30"/>
          <w:szCs w:val="30"/>
        </w:rPr>
      </w:pPr>
    </w:p>
    <w:p w14:paraId="0F163A18" w14:textId="77777777" w:rsidR="00C377C1" w:rsidRDefault="00C377C1">
      <w:pPr>
        <w:pStyle w:val="BodyText1I"/>
        <w:rPr>
          <w:rFonts w:hint="eastAsia"/>
        </w:rPr>
      </w:pPr>
    </w:p>
    <w:p w14:paraId="62BF6EC0" w14:textId="77777777" w:rsidR="00C377C1" w:rsidRDefault="00C377C1">
      <w:pPr>
        <w:spacing w:line="720" w:lineRule="auto"/>
        <w:rPr>
          <w:rFonts w:ascii="宋体" w:hAnsi="宋体" w:cs="宋体" w:hint="eastAsia"/>
          <w:b/>
          <w:sz w:val="30"/>
          <w:szCs w:val="30"/>
        </w:rPr>
      </w:pPr>
    </w:p>
    <w:p w14:paraId="6508B941" w14:textId="77777777" w:rsidR="00C377C1" w:rsidRDefault="00000000">
      <w:pPr>
        <w:spacing w:line="720" w:lineRule="auto"/>
        <w:jc w:val="center"/>
        <w:rPr>
          <w:rFonts w:ascii="宋体" w:hAnsi="宋体" w:cs="宋体" w:hint="eastAsia"/>
          <w:b/>
          <w:sz w:val="30"/>
          <w:szCs w:val="30"/>
        </w:rPr>
      </w:pPr>
      <w:r>
        <w:rPr>
          <w:rFonts w:ascii="宋体" w:hAnsi="宋体" w:cs="宋体" w:hint="eastAsia"/>
          <w:b/>
          <w:sz w:val="30"/>
          <w:szCs w:val="30"/>
        </w:rPr>
        <w:t>一、总则</w:t>
      </w:r>
    </w:p>
    <w:p w14:paraId="1AB7D5F9" w14:textId="77777777" w:rsidR="00C377C1"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19985F64" w14:textId="77777777" w:rsidR="00C377C1"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05904012" w14:textId="77777777" w:rsidR="00C377C1"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09F6A39F"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w:t>
      </w:r>
      <w:r>
        <w:rPr>
          <w:rFonts w:ascii="宋体" w:hAnsi="宋体" w:cs="宋体" w:hint="eastAsia"/>
          <w:b/>
          <w:bCs/>
          <w:sz w:val="24"/>
        </w:rPr>
        <w:t>周口市公共资源交易中心政府采购中心。</w:t>
      </w:r>
    </w:p>
    <w:p w14:paraId="55EFBD43" w14:textId="77777777" w:rsidR="00C377C1"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w:t>
      </w:r>
      <w:r>
        <w:rPr>
          <w:rFonts w:ascii="宋体" w:hAnsi="宋体" w:cs="宋体" w:hint="eastAsia"/>
          <w:b/>
          <w:bCs/>
          <w:sz w:val="24"/>
        </w:rPr>
        <w:t>周口市中级人民法院</w:t>
      </w:r>
    </w:p>
    <w:p w14:paraId="693C9D83"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55739330"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4DE28828"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068E39B5"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94879B2"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0C716A33"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7603D368"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0BD2356B"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1A580E6F"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（3）被各级政府采购监督管理部门禁止在一定期限内参加政府采购活动等处罚的（期限已满的除外）；</w:t>
      </w:r>
    </w:p>
    <w:p w14:paraId="3F2E7385"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74127BD2"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04252493" w14:textId="77777777" w:rsidR="00C377C1"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1FF8C37E"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25707312" w14:textId="77777777" w:rsidR="00C377C1"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65FB3927"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71CC6F2C" w14:textId="77777777" w:rsidR="00C377C1"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4.1.2参加政府采购活动前三年内，在经营活动中没有重大违法记录的声明函；</w:t>
      </w:r>
    </w:p>
    <w:p w14:paraId="4AD1DB4D" w14:textId="77777777" w:rsidR="00C377C1"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4.1.3 政府采购供应商诚信承诺书；</w:t>
      </w:r>
    </w:p>
    <w:p w14:paraId="6FD6FD99" w14:textId="77777777" w:rsidR="00C377C1" w:rsidRDefault="00000000">
      <w:pPr>
        <w:pStyle w:val="BodyTextFirstIndent1"/>
        <w:spacing w:line="360" w:lineRule="auto"/>
        <w:ind w:firstLineChars="200" w:firstLine="480"/>
        <w:rPr>
          <w:rFonts w:eastAsia="宋体" w:hAnsi="宋体" w:hint="eastAsia"/>
          <w:sz w:val="24"/>
        </w:rPr>
      </w:pPr>
      <w:r>
        <w:rPr>
          <w:rFonts w:eastAsia="宋体" w:hAnsi="宋体" w:hint="eastAsia"/>
          <w:sz w:val="24"/>
        </w:rPr>
        <w:t>4.</w:t>
      </w:r>
      <w:r>
        <w:rPr>
          <w:rFonts w:eastAsia="宋体" w:hAnsi="宋体" w:hint="eastAsia"/>
          <w:sz w:val="24"/>
          <w:lang w:val="en-US"/>
        </w:rPr>
        <w:t>1.4 供应商</w:t>
      </w:r>
      <w:r>
        <w:rPr>
          <w:rFonts w:eastAsia="宋体" w:hAnsi="宋体" w:hint="eastAsia"/>
          <w:sz w:val="24"/>
        </w:rPr>
        <w:t>自觉抵制政府采购领域商业贿赂行为承诺书；</w:t>
      </w:r>
    </w:p>
    <w:p w14:paraId="25CBD49D" w14:textId="77777777" w:rsidR="00C377C1" w:rsidRDefault="00000000">
      <w:pPr>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 xml:space="preserve">4.2 </w:t>
      </w:r>
      <w:r>
        <w:rPr>
          <w:rFonts w:ascii="宋体" w:hAnsi="宋体" w:cs="宋体" w:hint="eastAsia"/>
          <w:kern w:val="0"/>
          <w:sz w:val="24"/>
        </w:rPr>
        <w:t>供应商需提供售后服务体系与承诺</w:t>
      </w:r>
      <w:r>
        <w:rPr>
          <w:rFonts w:ascii="宋体" w:hAnsi="宋体" w:cs="宋体" w:hint="eastAsia"/>
          <w:kern w:val="0"/>
          <w:sz w:val="24"/>
          <w:lang w:val="zh-CN"/>
        </w:rPr>
        <w:t>。</w:t>
      </w:r>
    </w:p>
    <w:p w14:paraId="17A85298" w14:textId="77777777" w:rsidR="00C377C1" w:rsidRDefault="00000000">
      <w:pPr>
        <w:pStyle w:val="BodyTextFirstIndent1"/>
        <w:spacing w:line="360" w:lineRule="auto"/>
        <w:ind w:firstLineChars="200" w:firstLine="480"/>
        <w:rPr>
          <w:rFonts w:eastAsia="宋体" w:hAnsi="宋体" w:hint="eastAsia"/>
          <w:sz w:val="24"/>
        </w:rPr>
      </w:pPr>
      <w:r>
        <w:rPr>
          <w:rFonts w:eastAsia="宋体" w:hAnsi="宋体" w:hint="eastAsia"/>
          <w:sz w:val="24"/>
        </w:rPr>
        <w:t>4.</w:t>
      </w:r>
      <w:r>
        <w:rPr>
          <w:rFonts w:eastAsia="宋体" w:hAnsi="宋体" w:hint="eastAsia"/>
          <w:sz w:val="24"/>
          <w:lang w:val="en-US"/>
        </w:rPr>
        <w:t>3</w:t>
      </w:r>
      <w:r>
        <w:rPr>
          <w:rFonts w:eastAsia="宋体" w:hAnsi="宋体" w:hint="eastAsia"/>
          <w:sz w:val="24"/>
        </w:rPr>
        <w:t>符合本竞争性磋商文件规定的供应商资格要求及项目要求的其它条件，并按照要求提供相关证明材料。</w:t>
      </w:r>
    </w:p>
    <w:p w14:paraId="2F75569B" w14:textId="77777777" w:rsidR="00C377C1" w:rsidRDefault="00000000">
      <w:pPr>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4.4供应商应遵守国家法律、法规有关竞争性磋商的规定。</w:t>
      </w:r>
    </w:p>
    <w:p w14:paraId="4388336D" w14:textId="77777777" w:rsidR="00C377C1" w:rsidRDefault="00000000">
      <w:pPr>
        <w:autoSpaceDE w:val="0"/>
        <w:autoSpaceDN w:val="0"/>
        <w:adjustRightInd w:val="0"/>
        <w:snapToGrid w:val="0"/>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4.5 凡通过磋商小组符合性审查的供应商均为合格供应商。未通过符合性审查的供</w:t>
      </w:r>
    </w:p>
    <w:p w14:paraId="5B29C280"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kern w:val="0"/>
          <w:sz w:val="24"/>
          <w:lang w:val="zh-CN"/>
        </w:rPr>
        <w:t>注：</w:t>
      </w:r>
      <w:r>
        <w:rPr>
          <w:rFonts w:ascii="宋体" w:hAnsi="宋体" w:cs="宋体" w:hint="eastAsia"/>
          <w:sz w:val="24"/>
        </w:rPr>
        <w:t>单位负责人为同一人或者存在直接控股、管理关系的不同供应商，不得参加同一合同项下的政府采购活动。</w:t>
      </w:r>
    </w:p>
    <w:p w14:paraId="6C178389" w14:textId="77777777" w:rsidR="00C377C1"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5D1E1335"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65D3BC95"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w:t>
      </w:r>
      <w:r>
        <w:rPr>
          <w:rFonts w:ascii="宋体" w:hAnsi="宋体" w:cs="宋体" w:hint="eastAsia"/>
          <w:sz w:val="24"/>
        </w:rPr>
        <w:lastRenderedPageBreak/>
        <w:t>己的权益受到损害的，请以书面形式向采购人提出，否则，将视为对本竞争性磋商文件要求无任何异议，并不得因此在竞争性磋商会开始后提出任何异议。</w:t>
      </w:r>
    </w:p>
    <w:p w14:paraId="06F6824A"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39F10269" w14:textId="77777777" w:rsidR="00C377C1" w:rsidRDefault="00C377C1">
      <w:pPr>
        <w:pStyle w:val="24"/>
        <w:ind w:firstLine="480"/>
        <w:rPr>
          <w:rFonts w:ascii="宋体" w:eastAsia="宋体" w:hAnsi="宋体" w:cs="宋体" w:hint="eastAsia"/>
          <w:sz w:val="24"/>
        </w:rPr>
      </w:pPr>
    </w:p>
    <w:p w14:paraId="6DF65274" w14:textId="77777777" w:rsidR="00C377C1"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1DC623F4" w14:textId="77777777" w:rsidR="00C377C1"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555E0C33" w14:textId="77777777" w:rsidR="00C377C1"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1406E216"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671C2C7F"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3EE4016B"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4C173452"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313F0E73"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5B1A1164"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21A0B56"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0C31AC33"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w:t>
      </w:r>
      <w:r>
        <w:rPr>
          <w:rFonts w:ascii="宋体" w:hAnsi="宋体" w:cs="宋体" w:hint="eastAsia"/>
          <w:sz w:val="24"/>
        </w:rPr>
        <w:lastRenderedPageBreak/>
        <w:t>被拒绝接受或被视为无效。</w:t>
      </w:r>
    </w:p>
    <w:p w14:paraId="68A7DEB7" w14:textId="77777777" w:rsidR="00C377C1"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0B18098C" w14:textId="77777777" w:rsidR="00C377C1"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432E506" w14:textId="77777777" w:rsidR="00C377C1" w:rsidRDefault="00000000">
      <w:pPr>
        <w:pStyle w:val="BodyText1I"/>
        <w:rPr>
          <w:rFonts w:hint="eastAsia"/>
        </w:rPr>
      </w:pPr>
      <w:r>
        <w:rPr>
          <w:rFonts w:hint="eastAsia"/>
        </w:rPr>
        <w:t>7.2供应商应仔细阅读竞争性磋商文件的所有内容，如果有异议在规定的时间内提出，没有异议需做出“无异议”承诺书，承诺书作为响应文件的组织部分，否则为无效响应文件。</w:t>
      </w:r>
    </w:p>
    <w:p w14:paraId="1F88F49E" w14:textId="77777777" w:rsidR="00C377C1" w:rsidRDefault="00C377C1">
      <w:pPr>
        <w:pStyle w:val="BodyText1I"/>
        <w:rPr>
          <w:rFonts w:hint="eastAsia"/>
        </w:rPr>
      </w:pPr>
    </w:p>
    <w:p w14:paraId="641D1847" w14:textId="77777777" w:rsidR="00C377C1" w:rsidRDefault="00C377C1">
      <w:pPr>
        <w:pStyle w:val="BodyText1I"/>
        <w:rPr>
          <w:rFonts w:hint="eastAsia"/>
        </w:rPr>
      </w:pPr>
    </w:p>
    <w:p w14:paraId="4B39558D" w14:textId="77777777" w:rsidR="00C377C1"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7193E26E" w14:textId="77777777" w:rsidR="00C377C1"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5162787E"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实质性响应，并保证所提供的全部资料的真实性、合法性，否则其响应性文件将作为无效处理。</w:t>
      </w:r>
    </w:p>
    <w:p w14:paraId="49B54E38"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4B868905"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8.3供应商没有按照竞争性磋商文件要求提供全部资料，或者供应商没有对竞争</w:t>
      </w:r>
      <w:r>
        <w:rPr>
          <w:rFonts w:ascii="宋体" w:hAnsi="宋体" w:cs="宋体" w:hint="eastAsia"/>
          <w:sz w:val="24"/>
        </w:rPr>
        <w:lastRenderedPageBreak/>
        <w:t>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w:t>
      </w:r>
      <w:proofErr w:type="gramStart"/>
      <w:r>
        <w:rPr>
          <w:rFonts w:ascii="宋体" w:hAnsi="宋体" w:cs="宋体" w:hint="eastAsia"/>
          <w:sz w:val="24"/>
        </w:rPr>
        <w:t>作出</w:t>
      </w:r>
      <w:proofErr w:type="gramEnd"/>
      <w:r>
        <w:rPr>
          <w:rFonts w:ascii="宋体" w:hAnsi="宋体" w:cs="宋体" w:hint="eastAsia"/>
          <w:sz w:val="24"/>
        </w:rPr>
        <w:t>保证并附响应文件中，否则视为不响应竞争性磋商文件要求。</w:t>
      </w:r>
    </w:p>
    <w:p w14:paraId="7DA1E2E3" w14:textId="77777777" w:rsidR="00C377C1" w:rsidRDefault="00000000">
      <w:pPr>
        <w:pStyle w:val="BodyText1I"/>
        <w:spacing w:after="0"/>
        <w:rPr>
          <w:rFonts w:hint="eastAsia"/>
        </w:rPr>
      </w:pPr>
      <w:r>
        <w:rPr>
          <w:rFonts w:hint="eastAsia"/>
        </w:rPr>
        <w:t>8.4授权委托书中法定代表人和委托代理人需在身份证扫描件上面签字。</w:t>
      </w:r>
    </w:p>
    <w:p w14:paraId="4E82F4E4" w14:textId="77777777" w:rsidR="00C377C1" w:rsidRDefault="00000000">
      <w:pPr>
        <w:pStyle w:val="BodyText1I"/>
        <w:spacing w:after="0"/>
        <w:rPr>
          <w:rFonts w:hint="eastAsia"/>
        </w:rPr>
      </w:pPr>
      <w:r>
        <w:rPr>
          <w:rFonts w:hint="eastAsia"/>
        </w:rPr>
        <w:t>8.5法定代表人需在营业执照正副本扫描件上签章。</w:t>
      </w:r>
    </w:p>
    <w:p w14:paraId="03435405" w14:textId="77777777" w:rsidR="00C377C1"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48FAF711"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5EE52A4F"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1894EF18"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24A52FC1"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7025D641" w14:textId="77777777" w:rsidR="00C377C1"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76995EF7" w14:textId="77777777" w:rsidR="00C377C1"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74DD2489" w14:textId="77777777" w:rsidR="00C377C1"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62CF90E1" w14:textId="77777777" w:rsidR="00C377C1"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FF60458" w14:textId="77777777" w:rsidR="00C377C1"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2C11806F"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12.1报价包括所投服务、保险、税费、检测、验收、中标人</w:t>
      </w:r>
      <w:proofErr w:type="gramStart"/>
      <w:r>
        <w:rPr>
          <w:rFonts w:ascii="宋体" w:hAnsi="宋体" w:cs="宋体" w:hint="eastAsia"/>
          <w:sz w:val="24"/>
        </w:rPr>
        <w:t>需承诺</w:t>
      </w:r>
      <w:proofErr w:type="gramEnd"/>
      <w:r>
        <w:rPr>
          <w:rFonts w:ascii="宋体" w:hAnsi="宋体" w:cs="宋体" w:hint="eastAsia"/>
          <w:sz w:val="24"/>
        </w:rPr>
        <w:t>承担所发生的验收费用和交付后约定期限内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3678DB58"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12.2经过磋商后进行的报价为供应商的最终报价，法定代表人须在最终报价大写上签字确认。</w:t>
      </w:r>
    </w:p>
    <w:p w14:paraId="5583A193"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35DA5FBE"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1597BF9D"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799E975D" w14:textId="77777777" w:rsidR="00C377C1"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5421C6DE"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2ED704B2"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9DBF689" w14:textId="77777777" w:rsidR="00C377C1"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568D9F63" w14:textId="77777777" w:rsidR="00C377C1"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2288CF5"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38B44D60"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78092274"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117BC064" w14:textId="77777777" w:rsidR="00C377C1"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539086BB" w14:textId="77777777" w:rsidR="00C377C1"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A8D9BEF" w14:textId="77777777" w:rsidR="00C377C1"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55A3FE28" w14:textId="77777777" w:rsidR="00C377C1"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0F5A38AC" w14:textId="77777777" w:rsidR="00C377C1" w:rsidRDefault="00000000">
      <w:pPr>
        <w:spacing w:line="560" w:lineRule="exact"/>
        <w:rPr>
          <w:rFonts w:ascii="宋体" w:hAnsi="宋体" w:cs="宋体" w:hint="eastAsia"/>
          <w:b/>
          <w:sz w:val="24"/>
        </w:rPr>
      </w:pPr>
      <w:r>
        <w:rPr>
          <w:rFonts w:ascii="宋体" w:hAnsi="宋体" w:cs="宋体" w:hint="eastAsia"/>
          <w:b/>
          <w:sz w:val="24"/>
        </w:rPr>
        <w:t>16.响应性文件的递交</w:t>
      </w:r>
    </w:p>
    <w:p w14:paraId="133CE6CB"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226EB817"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0C9902A1" w14:textId="77777777" w:rsidR="00C377C1"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65069DC6" w14:textId="77777777" w:rsidR="00C377C1"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49DF931D" w14:textId="77777777" w:rsidR="00C377C1"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211BA5BD" w14:textId="77777777" w:rsidR="00C377C1"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lastRenderedPageBreak/>
        <w:t>17.3供应商在响应性文件接收截止时间后不得修改、撤回响应性文件。供应商在响应性文件接收截止时间后修改响应性文件的，将被拒绝接受。</w:t>
      </w:r>
    </w:p>
    <w:p w14:paraId="3CB21435" w14:textId="77777777" w:rsidR="00C377C1"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16BE1936" w14:textId="77777777" w:rsidR="00C377C1"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15D9EBEF" w14:textId="77777777" w:rsidR="00C377C1"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643CF5F5" w14:textId="77777777" w:rsidR="00C377C1"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11B49272" w14:textId="77777777" w:rsidR="00C377C1"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5762DC1B" w14:textId="77777777" w:rsidR="00C377C1"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06A2D699" w14:textId="77777777" w:rsidR="00C377C1"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300F5671" w14:textId="77777777" w:rsidR="00C377C1"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577402FE" w14:textId="77777777" w:rsidR="00C377C1"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18A3B13A"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AD2C793" w14:textId="77777777" w:rsidR="00C377C1"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633F3382" w14:textId="77777777" w:rsidR="00C377C1"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0AA7EBA7"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19.2.1符合性审查的内容包括：</w:t>
      </w:r>
    </w:p>
    <w:p w14:paraId="67082EF2"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3FFDEC7B"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0B65FA1C"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6238CC53"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38038949"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7AB67608"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44DAF9CE"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FAE3911"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79D003DC"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3C310216"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3F29E6E0"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458AF3E5"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7EBB6DD5"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19.7.3供应商代表未能出具有效身份证明，或与身份不符的；</w:t>
      </w:r>
    </w:p>
    <w:p w14:paraId="777175D1"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56C1D36D"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64D8EA37"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709E3637"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0092CDF3"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1AF3A165"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0F83696D"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3F702F63"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4DD6AE4F"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3FE9FDD7"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0EBC0596" w14:textId="77777777" w:rsidR="00C377C1" w:rsidRDefault="00000000">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5E2F1538"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4F4DFB5B"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7DB0AF1E"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7E3B02A9"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38E21BD5"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55529FC2"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19.8.5竞争性磋商小组认定的其他串通情形。</w:t>
      </w:r>
    </w:p>
    <w:p w14:paraId="5DC7A619" w14:textId="77777777" w:rsidR="00C377C1" w:rsidRDefault="00C377C1">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C377C1" w14:paraId="4AA61FEB" w14:textId="77777777">
        <w:trPr>
          <w:cantSplit/>
          <w:trHeight w:val="420"/>
        </w:trPr>
        <w:tc>
          <w:tcPr>
            <w:tcW w:w="8505" w:type="dxa"/>
            <w:gridSpan w:val="5"/>
            <w:vAlign w:val="center"/>
          </w:tcPr>
          <w:p w14:paraId="4F3BF801" w14:textId="77777777" w:rsidR="00C377C1"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C377C1" w14:paraId="7CE480B3" w14:textId="77777777">
        <w:trPr>
          <w:cantSplit/>
          <w:trHeight w:val="836"/>
        </w:trPr>
        <w:tc>
          <w:tcPr>
            <w:tcW w:w="707" w:type="dxa"/>
            <w:tcBorders>
              <w:bottom w:val="single" w:sz="4" w:space="0" w:color="auto"/>
            </w:tcBorders>
            <w:vAlign w:val="center"/>
          </w:tcPr>
          <w:p w14:paraId="6223673D"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033C8C72" w14:textId="77777777" w:rsidR="00C377C1"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44E49980"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10E1A42A"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3B638F83"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75856D87"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1AC7C530"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C377C1" w14:paraId="01707115" w14:textId="77777777">
        <w:trPr>
          <w:cantSplit/>
          <w:trHeight w:val="383"/>
        </w:trPr>
        <w:tc>
          <w:tcPr>
            <w:tcW w:w="707" w:type="dxa"/>
            <w:vAlign w:val="center"/>
          </w:tcPr>
          <w:p w14:paraId="652A510E"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23747402"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4593361C"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B8FB1A7" w14:textId="77777777" w:rsidR="00C377C1" w:rsidRDefault="00C377C1">
            <w:pPr>
              <w:adjustRightInd w:val="0"/>
              <w:snapToGrid w:val="0"/>
              <w:spacing w:line="360" w:lineRule="auto"/>
              <w:ind w:right="-10"/>
              <w:rPr>
                <w:rFonts w:ascii="宋体" w:hAnsi="宋体" w:cs="宋体" w:hint="eastAsia"/>
                <w:sz w:val="24"/>
              </w:rPr>
            </w:pPr>
          </w:p>
        </w:tc>
        <w:tc>
          <w:tcPr>
            <w:tcW w:w="2371" w:type="dxa"/>
            <w:vAlign w:val="center"/>
          </w:tcPr>
          <w:p w14:paraId="129F3993"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C1" w14:paraId="4081B6CA" w14:textId="77777777">
        <w:trPr>
          <w:cantSplit/>
          <w:trHeight w:val="383"/>
        </w:trPr>
        <w:tc>
          <w:tcPr>
            <w:tcW w:w="707" w:type="dxa"/>
            <w:vAlign w:val="center"/>
          </w:tcPr>
          <w:p w14:paraId="51AEDA57"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3BFB1FC9" w14:textId="77777777" w:rsidR="00C377C1"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2BFF41B4"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A886E81" w14:textId="77777777" w:rsidR="00C377C1" w:rsidRDefault="00C377C1">
            <w:pPr>
              <w:adjustRightInd w:val="0"/>
              <w:snapToGrid w:val="0"/>
              <w:spacing w:line="360" w:lineRule="auto"/>
              <w:ind w:right="-10"/>
              <w:rPr>
                <w:rFonts w:ascii="宋体" w:hAnsi="宋体" w:cs="宋体" w:hint="eastAsia"/>
                <w:sz w:val="24"/>
              </w:rPr>
            </w:pPr>
          </w:p>
        </w:tc>
        <w:tc>
          <w:tcPr>
            <w:tcW w:w="2371" w:type="dxa"/>
            <w:vAlign w:val="center"/>
          </w:tcPr>
          <w:p w14:paraId="5F043C14"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C1" w14:paraId="10CA3C56" w14:textId="77777777">
        <w:trPr>
          <w:cantSplit/>
          <w:trHeight w:val="383"/>
        </w:trPr>
        <w:tc>
          <w:tcPr>
            <w:tcW w:w="707" w:type="dxa"/>
            <w:vAlign w:val="center"/>
          </w:tcPr>
          <w:p w14:paraId="4B4E2FF6"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1192BC46" w14:textId="77777777" w:rsidR="00C377C1"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454D7CFB"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8C081D3" w14:textId="77777777" w:rsidR="00C377C1" w:rsidRDefault="00C377C1">
            <w:pPr>
              <w:adjustRightInd w:val="0"/>
              <w:snapToGrid w:val="0"/>
              <w:spacing w:line="360" w:lineRule="auto"/>
              <w:ind w:right="-10"/>
              <w:rPr>
                <w:rFonts w:ascii="宋体" w:hAnsi="宋体" w:cs="宋体" w:hint="eastAsia"/>
                <w:sz w:val="24"/>
              </w:rPr>
            </w:pPr>
          </w:p>
        </w:tc>
        <w:tc>
          <w:tcPr>
            <w:tcW w:w="2371" w:type="dxa"/>
            <w:vAlign w:val="center"/>
          </w:tcPr>
          <w:p w14:paraId="1C4150EC"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C1" w14:paraId="5EF1DE6E" w14:textId="77777777">
        <w:trPr>
          <w:cantSplit/>
          <w:trHeight w:val="346"/>
        </w:trPr>
        <w:tc>
          <w:tcPr>
            <w:tcW w:w="707" w:type="dxa"/>
            <w:vAlign w:val="center"/>
          </w:tcPr>
          <w:p w14:paraId="39797779"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03E93AB2"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257D7B0F"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9E6B15C" w14:textId="77777777" w:rsidR="00C377C1" w:rsidRDefault="00C377C1">
            <w:pPr>
              <w:adjustRightInd w:val="0"/>
              <w:snapToGrid w:val="0"/>
              <w:spacing w:line="360" w:lineRule="auto"/>
              <w:ind w:right="-10"/>
              <w:rPr>
                <w:rFonts w:ascii="宋体" w:hAnsi="宋体" w:cs="宋体" w:hint="eastAsia"/>
                <w:sz w:val="24"/>
              </w:rPr>
            </w:pPr>
          </w:p>
        </w:tc>
        <w:tc>
          <w:tcPr>
            <w:tcW w:w="2371" w:type="dxa"/>
            <w:vAlign w:val="center"/>
          </w:tcPr>
          <w:p w14:paraId="022EF822"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C1" w14:paraId="1CC482DA" w14:textId="77777777">
        <w:trPr>
          <w:cantSplit/>
          <w:trHeight w:val="90"/>
        </w:trPr>
        <w:tc>
          <w:tcPr>
            <w:tcW w:w="707" w:type="dxa"/>
            <w:vAlign w:val="center"/>
          </w:tcPr>
          <w:p w14:paraId="7FEF16FF"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12524135"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789C386F"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C2E04A5" w14:textId="77777777" w:rsidR="00C377C1" w:rsidRDefault="00C377C1">
            <w:pPr>
              <w:adjustRightInd w:val="0"/>
              <w:snapToGrid w:val="0"/>
              <w:spacing w:line="360" w:lineRule="auto"/>
              <w:ind w:right="-10"/>
              <w:rPr>
                <w:rFonts w:ascii="宋体" w:hAnsi="宋体" w:cs="宋体" w:hint="eastAsia"/>
                <w:sz w:val="24"/>
              </w:rPr>
            </w:pPr>
          </w:p>
        </w:tc>
        <w:tc>
          <w:tcPr>
            <w:tcW w:w="2371" w:type="dxa"/>
            <w:vAlign w:val="center"/>
          </w:tcPr>
          <w:p w14:paraId="2C74ED68"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C1" w14:paraId="5362DAE2" w14:textId="77777777">
        <w:trPr>
          <w:cantSplit/>
          <w:trHeight w:val="420"/>
        </w:trPr>
        <w:tc>
          <w:tcPr>
            <w:tcW w:w="707" w:type="dxa"/>
            <w:vAlign w:val="center"/>
          </w:tcPr>
          <w:p w14:paraId="39DCB764"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63745B21"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01D8FF19"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CBF0A17" w14:textId="77777777" w:rsidR="00C377C1" w:rsidRDefault="00C377C1">
            <w:pPr>
              <w:adjustRightInd w:val="0"/>
              <w:snapToGrid w:val="0"/>
              <w:spacing w:line="360" w:lineRule="auto"/>
              <w:ind w:right="-10"/>
              <w:rPr>
                <w:rFonts w:ascii="宋体" w:hAnsi="宋体" w:cs="宋体" w:hint="eastAsia"/>
                <w:sz w:val="24"/>
              </w:rPr>
            </w:pPr>
          </w:p>
        </w:tc>
        <w:tc>
          <w:tcPr>
            <w:tcW w:w="2371" w:type="dxa"/>
            <w:vAlign w:val="center"/>
          </w:tcPr>
          <w:p w14:paraId="47F31469"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C1" w14:paraId="767C13B5" w14:textId="77777777">
        <w:trPr>
          <w:cantSplit/>
          <w:trHeight w:val="608"/>
        </w:trPr>
        <w:tc>
          <w:tcPr>
            <w:tcW w:w="707" w:type="dxa"/>
            <w:vAlign w:val="center"/>
          </w:tcPr>
          <w:p w14:paraId="1273E8AB"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03B1B66D"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53B01FF4"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6C6C1DD" w14:textId="77777777" w:rsidR="00C377C1" w:rsidRDefault="00C377C1">
            <w:pPr>
              <w:adjustRightInd w:val="0"/>
              <w:snapToGrid w:val="0"/>
              <w:spacing w:line="360" w:lineRule="auto"/>
              <w:ind w:right="-10"/>
              <w:rPr>
                <w:rFonts w:ascii="宋体" w:hAnsi="宋体" w:cs="宋体" w:hint="eastAsia"/>
                <w:sz w:val="24"/>
              </w:rPr>
            </w:pPr>
          </w:p>
        </w:tc>
        <w:tc>
          <w:tcPr>
            <w:tcW w:w="2371" w:type="dxa"/>
            <w:vAlign w:val="center"/>
          </w:tcPr>
          <w:p w14:paraId="3207F62E"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C1" w14:paraId="0AD4CFCB" w14:textId="77777777">
        <w:trPr>
          <w:cantSplit/>
          <w:trHeight w:val="473"/>
        </w:trPr>
        <w:tc>
          <w:tcPr>
            <w:tcW w:w="707" w:type="dxa"/>
            <w:vAlign w:val="center"/>
          </w:tcPr>
          <w:p w14:paraId="110CEE28"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3819417C"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3BF1FA6E"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D211345" w14:textId="77777777" w:rsidR="00C377C1" w:rsidRDefault="00C377C1">
            <w:pPr>
              <w:adjustRightInd w:val="0"/>
              <w:snapToGrid w:val="0"/>
              <w:spacing w:line="360" w:lineRule="auto"/>
              <w:ind w:right="-10"/>
              <w:rPr>
                <w:rFonts w:ascii="宋体" w:hAnsi="宋体" w:cs="宋体" w:hint="eastAsia"/>
                <w:sz w:val="24"/>
              </w:rPr>
            </w:pPr>
          </w:p>
        </w:tc>
        <w:tc>
          <w:tcPr>
            <w:tcW w:w="2371" w:type="dxa"/>
            <w:vAlign w:val="center"/>
          </w:tcPr>
          <w:p w14:paraId="08ED1895"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C1" w14:paraId="7F50CFE4" w14:textId="77777777">
        <w:trPr>
          <w:cantSplit/>
          <w:trHeight w:val="901"/>
        </w:trPr>
        <w:tc>
          <w:tcPr>
            <w:tcW w:w="707" w:type="dxa"/>
            <w:vAlign w:val="center"/>
          </w:tcPr>
          <w:p w14:paraId="2134530C"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6F62C4F4"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3B2ABD6D"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1B1D0F1" w14:textId="77777777" w:rsidR="00C377C1" w:rsidRDefault="00C377C1">
            <w:pPr>
              <w:adjustRightInd w:val="0"/>
              <w:snapToGrid w:val="0"/>
              <w:spacing w:line="360" w:lineRule="auto"/>
              <w:ind w:right="-10"/>
              <w:rPr>
                <w:rFonts w:ascii="宋体" w:hAnsi="宋体" w:cs="宋体" w:hint="eastAsia"/>
                <w:sz w:val="24"/>
              </w:rPr>
            </w:pPr>
          </w:p>
        </w:tc>
        <w:tc>
          <w:tcPr>
            <w:tcW w:w="2371" w:type="dxa"/>
            <w:vAlign w:val="center"/>
          </w:tcPr>
          <w:p w14:paraId="4DA99F4B"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C1" w14:paraId="4B93CE20" w14:textId="77777777">
        <w:trPr>
          <w:cantSplit/>
          <w:trHeight w:val="485"/>
        </w:trPr>
        <w:tc>
          <w:tcPr>
            <w:tcW w:w="707" w:type="dxa"/>
            <w:vAlign w:val="center"/>
          </w:tcPr>
          <w:p w14:paraId="5A446140"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0C53C52C"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04BFD233"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DEF9E42" w14:textId="77777777" w:rsidR="00C377C1" w:rsidRDefault="00C377C1">
            <w:pPr>
              <w:adjustRightInd w:val="0"/>
              <w:snapToGrid w:val="0"/>
              <w:spacing w:line="360" w:lineRule="auto"/>
              <w:ind w:right="-10"/>
              <w:rPr>
                <w:rFonts w:ascii="宋体" w:hAnsi="宋体" w:cs="宋体" w:hint="eastAsia"/>
                <w:sz w:val="24"/>
              </w:rPr>
            </w:pPr>
          </w:p>
        </w:tc>
        <w:tc>
          <w:tcPr>
            <w:tcW w:w="2371" w:type="dxa"/>
            <w:vAlign w:val="center"/>
          </w:tcPr>
          <w:p w14:paraId="7C97187F"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C1" w14:paraId="4EDA4B26" w14:textId="77777777">
        <w:trPr>
          <w:cantSplit/>
          <w:trHeight w:val="436"/>
        </w:trPr>
        <w:tc>
          <w:tcPr>
            <w:tcW w:w="707" w:type="dxa"/>
            <w:vAlign w:val="center"/>
          </w:tcPr>
          <w:p w14:paraId="0057838F"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385EC7F0" w14:textId="77777777" w:rsidR="00C377C1"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27290481" w14:textId="77777777" w:rsidR="00C377C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B9E8135" w14:textId="77777777" w:rsidR="00C377C1" w:rsidRDefault="00C377C1">
            <w:pPr>
              <w:adjustRightInd w:val="0"/>
              <w:snapToGrid w:val="0"/>
              <w:spacing w:line="360" w:lineRule="auto"/>
              <w:ind w:right="-10"/>
              <w:rPr>
                <w:rFonts w:ascii="宋体" w:hAnsi="宋体" w:cs="宋体" w:hint="eastAsia"/>
                <w:sz w:val="24"/>
              </w:rPr>
            </w:pPr>
          </w:p>
        </w:tc>
        <w:tc>
          <w:tcPr>
            <w:tcW w:w="2371" w:type="dxa"/>
            <w:vAlign w:val="center"/>
          </w:tcPr>
          <w:p w14:paraId="3ACFBEDF"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C1" w14:paraId="438A7827" w14:textId="77777777">
        <w:trPr>
          <w:cantSplit/>
          <w:trHeight w:val="470"/>
        </w:trPr>
        <w:tc>
          <w:tcPr>
            <w:tcW w:w="707" w:type="dxa"/>
            <w:vAlign w:val="center"/>
          </w:tcPr>
          <w:p w14:paraId="2781DE5A"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3C3BEB9A" w14:textId="77777777" w:rsidR="00C377C1" w:rsidRDefault="00C377C1">
            <w:pPr>
              <w:spacing w:after="50" w:line="360" w:lineRule="auto"/>
              <w:ind w:right="-10"/>
              <w:jc w:val="center"/>
              <w:rPr>
                <w:rFonts w:ascii="宋体" w:hAnsi="宋体" w:cs="宋体" w:hint="eastAsia"/>
                <w:bCs/>
                <w:sz w:val="24"/>
              </w:rPr>
            </w:pPr>
          </w:p>
        </w:tc>
        <w:tc>
          <w:tcPr>
            <w:tcW w:w="1937" w:type="dxa"/>
            <w:vAlign w:val="center"/>
          </w:tcPr>
          <w:p w14:paraId="61CA42AB" w14:textId="77777777" w:rsidR="00C377C1" w:rsidRDefault="00C377C1">
            <w:pPr>
              <w:spacing w:after="50" w:line="360" w:lineRule="auto"/>
              <w:ind w:right="-10"/>
              <w:jc w:val="center"/>
              <w:rPr>
                <w:rFonts w:ascii="宋体" w:hAnsi="宋体" w:cs="宋体" w:hint="eastAsia"/>
                <w:sz w:val="24"/>
              </w:rPr>
            </w:pPr>
          </w:p>
        </w:tc>
        <w:tc>
          <w:tcPr>
            <w:tcW w:w="825" w:type="dxa"/>
            <w:vAlign w:val="center"/>
          </w:tcPr>
          <w:p w14:paraId="276C7E27" w14:textId="77777777" w:rsidR="00C377C1" w:rsidRDefault="00C377C1">
            <w:pPr>
              <w:adjustRightInd w:val="0"/>
              <w:snapToGrid w:val="0"/>
              <w:spacing w:line="360" w:lineRule="auto"/>
              <w:ind w:right="-10"/>
              <w:rPr>
                <w:rFonts w:ascii="宋体" w:hAnsi="宋体" w:cs="宋体" w:hint="eastAsia"/>
                <w:sz w:val="24"/>
              </w:rPr>
            </w:pPr>
          </w:p>
        </w:tc>
        <w:tc>
          <w:tcPr>
            <w:tcW w:w="2371" w:type="dxa"/>
            <w:vAlign w:val="center"/>
          </w:tcPr>
          <w:p w14:paraId="08306474" w14:textId="77777777" w:rsidR="00C377C1" w:rsidRDefault="00C377C1">
            <w:pPr>
              <w:adjustRightInd w:val="0"/>
              <w:snapToGrid w:val="0"/>
              <w:spacing w:line="360" w:lineRule="auto"/>
              <w:ind w:right="-10"/>
              <w:jc w:val="center"/>
              <w:rPr>
                <w:rFonts w:ascii="宋体" w:hAnsi="宋体" w:cs="宋体" w:hint="eastAsia"/>
                <w:sz w:val="24"/>
              </w:rPr>
            </w:pPr>
          </w:p>
        </w:tc>
      </w:tr>
      <w:tr w:rsidR="00C377C1" w14:paraId="4A69CEF0" w14:textId="77777777">
        <w:trPr>
          <w:cantSplit/>
          <w:trHeight w:val="358"/>
        </w:trPr>
        <w:tc>
          <w:tcPr>
            <w:tcW w:w="707" w:type="dxa"/>
            <w:vAlign w:val="center"/>
          </w:tcPr>
          <w:p w14:paraId="32304AFB"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01B95EB9" w14:textId="77777777" w:rsidR="00C377C1" w:rsidRDefault="00C377C1">
            <w:pPr>
              <w:spacing w:after="50" w:line="360" w:lineRule="auto"/>
              <w:ind w:right="-10"/>
              <w:jc w:val="center"/>
              <w:rPr>
                <w:rFonts w:ascii="宋体" w:hAnsi="宋体" w:cs="宋体" w:hint="eastAsia"/>
                <w:sz w:val="24"/>
              </w:rPr>
            </w:pPr>
          </w:p>
        </w:tc>
        <w:tc>
          <w:tcPr>
            <w:tcW w:w="1937" w:type="dxa"/>
            <w:vAlign w:val="center"/>
          </w:tcPr>
          <w:p w14:paraId="3F738306" w14:textId="77777777" w:rsidR="00C377C1" w:rsidRDefault="00C377C1">
            <w:pPr>
              <w:spacing w:after="50" w:line="360" w:lineRule="auto"/>
              <w:ind w:right="-10"/>
              <w:jc w:val="center"/>
              <w:rPr>
                <w:rFonts w:ascii="宋体" w:hAnsi="宋体" w:cs="宋体" w:hint="eastAsia"/>
                <w:sz w:val="24"/>
              </w:rPr>
            </w:pPr>
          </w:p>
        </w:tc>
        <w:tc>
          <w:tcPr>
            <w:tcW w:w="825" w:type="dxa"/>
            <w:vAlign w:val="center"/>
          </w:tcPr>
          <w:p w14:paraId="4D765047" w14:textId="77777777" w:rsidR="00C377C1" w:rsidRDefault="00C377C1">
            <w:pPr>
              <w:adjustRightInd w:val="0"/>
              <w:snapToGrid w:val="0"/>
              <w:spacing w:line="360" w:lineRule="auto"/>
              <w:ind w:right="-10"/>
              <w:rPr>
                <w:rFonts w:ascii="宋体" w:hAnsi="宋体" w:cs="宋体" w:hint="eastAsia"/>
                <w:sz w:val="24"/>
              </w:rPr>
            </w:pPr>
          </w:p>
        </w:tc>
        <w:tc>
          <w:tcPr>
            <w:tcW w:w="2371" w:type="dxa"/>
            <w:vAlign w:val="center"/>
          </w:tcPr>
          <w:p w14:paraId="4EF28F21" w14:textId="77777777" w:rsidR="00C377C1" w:rsidRDefault="00C377C1">
            <w:pPr>
              <w:adjustRightInd w:val="0"/>
              <w:snapToGrid w:val="0"/>
              <w:spacing w:line="360" w:lineRule="auto"/>
              <w:ind w:right="-10"/>
              <w:jc w:val="center"/>
              <w:rPr>
                <w:rFonts w:ascii="宋体" w:hAnsi="宋体" w:cs="宋体" w:hint="eastAsia"/>
                <w:sz w:val="24"/>
              </w:rPr>
            </w:pPr>
          </w:p>
        </w:tc>
      </w:tr>
      <w:tr w:rsidR="00C377C1" w14:paraId="22054630" w14:textId="77777777">
        <w:trPr>
          <w:cantSplit/>
          <w:trHeight w:val="470"/>
        </w:trPr>
        <w:tc>
          <w:tcPr>
            <w:tcW w:w="707" w:type="dxa"/>
            <w:vAlign w:val="center"/>
          </w:tcPr>
          <w:p w14:paraId="5834A0E2"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760CD3D1" w14:textId="77777777" w:rsidR="00C377C1"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6526F155" w14:textId="77777777" w:rsidR="00C377C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3F626007" w14:textId="77777777" w:rsidR="00C377C1" w:rsidRDefault="00C377C1">
      <w:pPr>
        <w:pStyle w:val="10"/>
        <w:rPr>
          <w:rFonts w:ascii="宋体" w:hAnsi="宋体" w:cs="宋体" w:hint="eastAsia"/>
          <w:sz w:val="24"/>
          <w:szCs w:val="24"/>
        </w:rPr>
      </w:pPr>
    </w:p>
    <w:p w14:paraId="3C0AB60C" w14:textId="77777777" w:rsidR="00C377C1" w:rsidRDefault="00C377C1">
      <w:pPr>
        <w:pStyle w:val="10"/>
        <w:rPr>
          <w:rFonts w:ascii="宋体" w:hAnsi="宋体" w:cs="宋体" w:hint="eastAsia"/>
          <w:sz w:val="24"/>
          <w:szCs w:val="24"/>
        </w:rPr>
      </w:pPr>
    </w:p>
    <w:p w14:paraId="01F6CB78" w14:textId="77777777" w:rsidR="00C377C1"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73E87DA7"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39295F50"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033A6359"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7201F44B"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5005CC78"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098205AB"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5C201E14" w14:textId="77777777" w:rsidR="00C377C1"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572EBE81"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374F4184"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769138F2"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3C428D82"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603B75CA"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64229DBF"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1F0AA0A6"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21.3.4在磋商中，磋商的任何一方不得透露与磋商有关的其他供应商的技术资料及其他信息。</w:t>
      </w:r>
    </w:p>
    <w:p w14:paraId="75C1C83C" w14:textId="77777777" w:rsidR="00C377C1"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62B8E06" w14:textId="77777777" w:rsidR="00C377C1"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6FF44921" w14:textId="77777777" w:rsidR="00C377C1"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09A665BC" w14:textId="77777777" w:rsidR="00C377C1"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4F99A2C1" w14:textId="77777777" w:rsidR="00C377C1"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选择一次报价或多次报价。</w:t>
      </w:r>
    </w:p>
    <w:p w14:paraId="5405AE90" w14:textId="77777777" w:rsidR="00C377C1"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2.本次竞争性磋商的报价选择一次报价。</w:t>
      </w:r>
    </w:p>
    <w:p w14:paraId="7906AC17" w14:textId="77777777" w:rsidR="00C377C1"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1004F022" w14:textId="77777777" w:rsidR="00C377C1" w:rsidRDefault="00000000">
      <w:pPr>
        <w:spacing w:line="560" w:lineRule="exact"/>
        <w:rPr>
          <w:rFonts w:ascii="宋体" w:hAnsi="宋体" w:cs="宋体" w:hint="eastAsia"/>
          <w:b/>
          <w:sz w:val="24"/>
        </w:rPr>
      </w:pPr>
      <w:r>
        <w:rPr>
          <w:rFonts w:ascii="宋体" w:hAnsi="宋体" w:cs="宋体" w:hint="eastAsia"/>
          <w:b/>
          <w:sz w:val="24"/>
        </w:rPr>
        <w:t>22.竞争性磋商过程及保密原则</w:t>
      </w:r>
    </w:p>
    <w:p w14:paraId="287D12E8" w14:textId="77777777" w:rsidR="00C377C1"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14B1DDA" w14:textId="77777777" w:rsidR="00C377C1"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19C530A7" w14:textId="77777777" w:rsidR="00C377C1"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22.2.1（</w:t>
      </w:r>
      <w:proofErr w:type="gramStart"/>
      <w:r>
        <w:rPr>
          <w:rFonts w:hint="eastAsia"/>
          <w:sz w:val="24"/>
        </w:rPr>
        <w:t>包号</w:t>
      </w:r>
      <w:proofErr w:type="gramEnd"/>
      <w:r>
        <w:rPr>
          <w:rFonts w:hint="eastAsia"/>
          <w:sz w:val="24"/>
        </w:rPr>
        <w:t>1</w:t>
      </w:r>
      <w:r>
        <w:rPr>
          <w:rFonts w:ascii="宋体" w:hAnsi="宋体" w:cs="宋体" w:hint="eastAsia"/>
          <w:bCs/>
          <w:sz w:val="24"/>
        </w:rPr>
        <w:t>）对通过初步审查的响应文件，采用百分制综合评分法进行评价。</w:t>
      </w:r>
    </w:p>
    <w:p w14:paraId="3CE84531" w14:textId="77777777" w:rsidR="00C377C1" w:rsidRDefault="00000000">
      <w:pPr>
        <w:spacing w:line="360" w:lineRule="auto"/>
        <w:ind w:rightChars="-44" w:right="-92"/>
        <w:rPr>
          <w:rFonts w:ascii="宋体" w:hAnsi="宋体" w:cs="宋体" w:hint="eastAsia"/>
          <w:sz w:val="24"/>
        </w:rPr>
      </w:pPr>
      <w:proofErr w:type="gramStart"/>
      <w:r>
        <w:rPr>
          <w:rFonts w:hint="eastAsia"/>
          <w:sz w:val="24"/>
        </w:rPr>
        <w:t>包号</w:t>
      </w:r>
      <w:proofErr w:type="gramEnd"/>
      <w:r>
        <w:rPr>
          <w:rFonts w:hint="eastAsia"/>
          <w:sz w:val="24"/>
        </w:rPr>
        <w:t>1</w:t>
      </w:r>
      <w:r>
        <w:rPr>
          <w:rFonts w:ascii="宋体" w:hAnsi="宋体" w:cs="宋体" w:hint="eastAsia"/>
          <w:sz w:val="24"/>
        </w:rPr>
        <w:t>评标方法：</w:t>
      </w:r>
    </w:p>
    <w:tbl>
      <w:tblPr>
        <w:tblW w:w="10022" w:type="dxa"/>
        <w:jc w:val="center"/>
        <w:tblLayout w:type="fixed"/>
        <w:tblLook w:val="04A0" w:firstRow="1" w:lastRow="0" w:firstColumn="1" w:lastColumn="0" w:noHBand="0" w:noVBand="1"/>
      </w:tblPr>
      <w:tblGrid>
        <w:gridCol w:w="2113"/>
        <w:gridCol w:w="2587"/>
        <w:gridCol w:w="2756"/>
        <w:gridCol w:w="2566"/>
      </w:tblGrid>
      <w:tr w:rsidR="00C377C1" w14:paraId="61987E7B" w14:textId="77777777">
        <w:trPr>
          <w:trHeight w:val="252"/>
          <w:jc w:val="center"/>
        </w:trPr>
        <w:tc>
          <w:tcPr>
            <w:tcW w:w="2113" w:type="dxa"/>
            <w:tcBorders>
              <w:top w:val="single" w:sz="4" w:space="0" w:color="auto"/>
              <w:left w:val="single" w:sz="4" w:space="0" w:color="auto"/>
              <w:bottom w:val="single" w:sz="4" w:space="0" w:color="auto"/>
              <w:right w:val="single" w:sz="4" w:space="0" w:color="auto"/>
            </w:tcBorders>
            <w:vAlign w:val="center"/>
          </w:tcPr>
          <w:p w14:paraId="35B3506D" w14:textId="77777777" w:rsidR="00C377C1" w:rsidRDefault="00000000">
            <w:pPr>
              <w:widowControl/>
              <w:jc w:val="center"/>
              <w:rPr>
                <w:rFonts w:ascii="宋体" w:hAnsi="宋体" w:cs="宋体" w:hint="eastAsia"/>
                <w:b/>
                <w:bCs/>
                <w:sz w:val="24"/>
              </w:rPr>
            </w:pPr>
            <w:r>
              <w:rPr>
                <w:rFonts w:ascii="宋体" w:hAnsi="宋体" w:cs="宋体" w:hint="eastAsia"/>
                <w:b/>
                <w:bCs/>
                <w:sz w:val="24"/>
              </w:rPr>
              <w:t>评分指标</w:t>
            </w:r>
          </w:p>
        </w:tc>
        <w:tc>
          <w:tcPr>
            <w:tcW w:w="2587" w:type="dxa"/>
            <w:tcBorders>
              <w:top w:val="single" w:sz="4" w:space="0" w:color="auto"/>
              <w:left w:val="single" w:sz="4" w:space="0" w:color="auto"/>
              <w:bottom w:val="single" w:sz="4" w:space="0" w:color="auto"/>
              <w:right w:val="single" w:sz="4" w:space="0" w:color="auto"/>
            </w:tcBorders>
            <w:vAlign w:val="center"/>
          </w:tcPr>
          <w:p w14:paraId="3B214774" w14:textId="77777777" w:rsidR="00C377C1" w:rsidRDefault="00000000">
            <w:pPr>
              <w:widowControl/>
              <w:jc w:val="center"/>
              <w:rPr>
                <w:rFonts w:ascii="宋体" w:hAnsi="宋体" w:cs="宋体" w:hint="eastAsia"/>
                <w:b/>
                <w:bCs/>
                <w:sz w:val="24"/>
              </w:rPr>
            </w:pPr>
            <w:r>
              <w:rPr>
                <w:rFonts w:ascii="宋体" w:hAnsi="宋体" w:cs="宋体" w:hint="eastAsia"/>
                <w:b/>
                <w:bCs/>
                <w:sz w:val="24"/>
              </w:rPr>
              <w:t>分值</w:t>
            </w:r>
          </w:p>
        </w:tc>
        <w:tc>
          <w:tcPr>
            <w:tcW w:w="2756" w:type="dxa"/>
            <w:tcBorders>
              <w:top w:val="single" w:sz="4" w:space="0" w:color="auto"/>
              <w:left w:val="single" w:sz="4" w:space="0" w:color="auto"/>
              <w:bottom w:val="single" w:sz="4" w:space="0" w:color="auto"/>
              <w:right w:val="single" w:sz="4" w:space="0" w:color="auto"/>
            </w:tcBorders>
            <w:vAlign w:val="center"/>
          </w:tcPr>
          <w:p w14:paraId="06BF0F86" w14:textId="77777777" w:rsidR="00C377C1" w:rsidRDefault="00000000">
            <w:pPr>
              <w:widowControl/>
              <w:jc w:val="center"/>
              <w:rPr>
                <w:rFonts w:ascii="宋体" w:hAnsi="宋体" w:cs="宋体" w:hint="eastAsia"/>
                <w:b/>
                <w:bCs/>
                <w:sz w:val="24"/>
              </w:rPr>
            </w:pPr>
            <w:r>
              <w:rPr>
                <w:rFonts w:ascii="宋体" w:hAnsi="宋体" w:cs="宋体" w:hint="eastAsia"/>
                <w:b/>
                <w:bCs/>
                <w:sz w:val="24"/>
              </w:rPr>
              <w:t>指标说明及评分标准</w:t>
            </w:r>
          </w:p>
        </w:tc>
        <w:tc>
          <w:tcPr>
            <w:tcW w:w="2566" w:type="dxa"/>
            <w:tcBorders>
              <w:top w:val="single" w:sz="4" w:space="0" w:color="auto"/>
              <w:left w:val="single" w:sz="4" w:space="0" w:color="auto"/>
              <w:bottom w:val="single" w:sz="4" w:space="0" w:color="auto"/>
              <w:right w:val="single" w:sz="4" w:space="0" w:color="auto"/>
            </w:tcBorders>
            <w:vAlign w:val="center"/>
          </w:tcPr>
          <w:p w14:paraId="6AC34E1C" w14:textId="77777777" w:rsidR="00C377C1" w:rsidRDefault="00000000">
            <w:pPr>
              <w:widowControl/>
              <w:jc w:val="center"/>
              <w:rPr>
                <w:rFonts w:ascii="宋体" w:hAnsi="宋体" w:cs="宋体" w:hint="eastAsia"/>
                <w:b/>
                <w:bCs/>
                <w:sz w:val="24"/>
              </w:rPr>
            </w:pPr>
            <w:r>
              <w:rPr>
                <w:rFonts w:ascii="宋体" w:hAnsi="宋体" w:cs="宋体" w:hint="eastAsia"/>
                <w:b/>
                <w:bCs/>
                <w:sz w:val="24"/>
              </w:rPr>
              <w:t>评分依据</w:t>
            </w:r>
          </w:p>
        </w:tc>
      </w:tr>
      <w:tr w:rsidR="000E4795" w14:paraId="2C0E1888" w14:textId="77777777">
        <w:trPr>
          <w:trHeight w:val="700"/>
          <w:jc w:val="center"/>
        </w:trPr>
        <w:tc>
          <w:tcPr>
            <w:tcW w:w="2113" w:type="dxa"/>
            <w:tcBorders>
              <w:top w:val="single" w:sz="4" w:space="0" w:color="auto"/>
              <w:left w:val="single" w:sz="4" w:space="0" w:color="auto"/>
              <w:bottom w:val="single" w:sz="4" w:space="0" w:color="auto"/>
              <w:right w:val="single" w:sz="4" w:space="0" w:color="auto"/>
            </w:tcBorders>
            <w:vAlign w:val="center"/>
          </w:tcPr>
          <w:p w14:paraId="32392D9E" w14:textId="77777777" w:rsidR="000E4795" w:rsidRDefault="000E4795" w:rsidP="000E4795">
            <w:pPr>
              <w:widowControl/>
              <w:jc w:val="left"/>
              <w:rPr>
                <w:rFonts w:ascii="宋体" w:hAnsi="宋体" w:cs="宋体" w:hint="eastAsia"/>
                <w:b/>
                <w:bCs/>
                <w:sz w:val="24"/>
              </w:rPr>
            </w:pPr>
            <w:r>
              <w:rPr>
                <w:rFonts w:ascii="宋体" w:hAnsi="宋体" w:cs="宋体" w:hint="eastAsia"/>
                <w:b/>
                <w:bCs/>
                <w:sz w:val="24"/>
              </w:rPr>
              <w:t>报价得分（10分）</w:t>
            </w:r>
          </w:p>
        </w:tc>
        <w:tc>
          <w:tcPr>
            <w:tcW w:w="2587" w:type="dxa"/>
            <w:tcBorders>
              <w:top w:val="single" w:sz="4" w:space="0" w:color="auto"/>
              <w:left w:val="single" w:sz="4" w:space="0" w:color="auto"/>
              <w:bottom w:val="single" w:sz="4" w:space="0" w:color="auto"/>
              <w:right w:val="single" w:sz="4" w:space="0" w:color="auto"/>
            </w:tcBorders>
            <w:vAlign w:val="center"/>
          </w:tcPr>
          <w:p w14:paraId="5697E6AE" w14:textId="6404F6BF" w:rsidR="000E4795" w:rsidRDefault="000E4795" w:rsidP="000E4795">
            <w:pPr>
              <w:widowControl/>
              <w:jc w:val="center"/>
              <w:rPr>
                <w:rFonts w:ascii="宋体" w:hAnsi="宋体" w:cs="宋体" w:hint="eastAsia"/>
                <w:sz w:val="24"/>
              </w:rPr>
            </w:pPr>
            <w:r>
              <w:rPr>
                <w:rFonts w:ascii="宋体" w:hAnsi="宋体" w:cs="宋体" w:hint="eastAsia"/>
                <w:b/>
                <w:bCs/>
                <w:sz w:val="24"/>
              </w:rPr>
              <w:t>（10分）</w:t>
            </w:r>
          </w:p>
        </w:tc>
        <w:tc>
          <w:tcPr>
            <w:tcW w:w="5322" w:type="dxa"/>
            <w:gridSpan w:val="2"/>
            <w:tcBorders>
              <w:top w:val="single" w:sz="4" w:space="0" w:color="auto"/>
              <w:left w:val="single" w:sz="4" w:space="0" w:color="auto"/>
              <w:bottom w:val="single" w:sz="4" w:space="0" w:color="auto"/>
              <w:right w:val="single" w:sz="4" w:space="0" w:color="auto"/>
            </w:tcBorders>
            <w:vAlign w:val="center"/>
          </w:tcPr>
          <w:p w14:paraId="5D7CF3C8" w14:textId="77777777" w:rsidR="000E4795" w:rsidRDefault="000E4795" w:rsidP="000E4795">
            <w:pPr>
              <w:tabs>
                <w:tab w:val="left" w:pos="5130"/>
              </w:tabs>
              <w:adjustRightInd w:val="0"/>
              <w:snapToGrid w:val="0"/>
              <w:spacing w:line="288" w:lineRule="auto"/>
              <w:rPr>
                <w:rFonts w:ascii="宋体" w:hAnsi="宋体" w:cs="宋体" w:hint="eastAsia"/>
                <w:color w:val="000000"/>
                <w:sz w:val="24"/>
              </w:rPr>
            </w:pPr>
            <w:r>
              <w:rPr>
                <w:rFonts w:ascii="宋体" w:hAnsi="宋体" w:cs="宋体" w:hint="eastAsia"/>
                <w:bCs/>
                <w:color w:val="000000"/>
                <w:szCs w:val="21"/>
              </w:rPr>
              <w:t>1</w:t>
            </w:r>
            <w:r>
              <w:rPr>
                <w:rFonts w:ascii="宋体" w:hAnsi="宋体" w:cs="宋体" w:hint="eastAsia"/>
                <w:color w:val="000000"/>
                <w:sz w:val="24"/>
              </w:rPr>
              <w:t>）价格分采用低价优先法计算，即通过资格性和符合性审查且投标价格最低的投标报价为评标基</w:t>
            </w:r>
            <w:r>
              <w:rPr>
                <w:rFonts w:ascii="宋体" w:hAnsi="宋体" w:cs="宋体" w:hint="eastAsia"/>
                <w:color w:val="000000"/>
                <w:sz w:val="24"/>
              </w:rPr>
              <w:lastRenderedPageBreak/>
              <w:t>准价，其价格得分为满分10分。</w:t>
            </w:r>
          </w:p>
          <w:p w14:paraId="1DA134FF" w14:textId="77777777" w:rsidR="000E4795" w:rsidRDefault="000E4795" w:rsidP="000E4795">
            <w:pPr>
              <w:tabs>
                <w:tab w:val="left" w:pos="5130"/>
              </w:tabs>
              <w:adjustRightInd w:val="0"/>
              <w:snapToGrid w:val="0"/>
              <w:spacing w:line="288" w:lineRule="auto"/>
              <w:rPr>
                <w:rFonts w:ascii="宋体" w:hAnsi="宋体" w:cs="宋体" w:hint="eastAsia"/>
                <w:color w:val="000000"/>
                <w:sz w:val="24"/>
              </w:rPr>
            </w:pPr>
            <w:r>
              <w:rPr>
                <w:rFonts w:ascii="宋体" w:hAnsi="宋体" w:cs="宋体" w:hint="eastAsia"/>
                <w:color w:val="000000"/>
                <w:sz w:val="24"/>
              </w:rPr>
              <w:t>2）其他投标人的价格</w:t>
            </w:r>
            <w:proofErr w:type="gramStart"/>
            <w:r>
              <w:rPr>
                <w:rFonts w:ascii="宋体" w:hAnsi="宋体" w:cs="宋体" w:hint="eastAsia"/>
                <w:color w:val="000000"/>
                <w:sz w:val="24"/>
              </w:rPr>
              <w:t>分统一</w:t>
            </w:r>
            <w:proofErr w:type="gramEnd"/>
            <w:r>
              <w:rPr>
                <w:rFonts w:ascii="宋体" w:hAnsi="宋体" w:cs="宋体" w:hint="eastAsia"/>
                <w:color w:val="000000"/>
                <w:sz w:val="24"/>
              </w:rPr>
              <w:t>按照下列公式计算：</w:t>
            </w:r>
          </w:p>
          <w:p w14:paraId="4C7ADF58" w14:textId="77777777" w:rsidR="000E4795" w:rsidRDefault="000E4795" w:rsidP="000E4795">
            <w:pPr>
              <w:tabs>
                <w:tab w:val="left" w:pos="5130"/>
              </w:tabs>
              <w:adjustRightInd w:val="0"/>
              <w:snapToGrid w:val="0"/>
              <w:spacing w:line="288" w:lineRule="auto"/>
              <w:rPr>
                <w:rFonts w:ascii="宋体" w:hAnsi="宋体" w:cs="宋体" w:hint="eastAsia"/>
                <w:color w:val="000000"/>
                <w:sz w:val="24"/>
              </w:rPr>
            </w:pPr>
            <w:r>
              <w:rPr>
                <w:rFonts w:ascii="宋体" w:hAnsi="宋体" w:cs="宋体" w:hint="eastAsia"/>
                <w:color w:val="000000"/>
                <w:sz w:val="24"/>
              </w:rPr>
              <w:t>投标报价得分=(评标基准价／投标报价)×10</w:t>
            </w:r>
          </w:p>
          <w:p w14:paraId="20D72277" w14:textId="77777777" w:rsidR="000E4795" w:rsidRDefault="000E4795" w:rsidP="000E4795">
            <w:pPr>
              <w:tabs>
                <w:tab w:val="left" w:pos="5130"/>
              </w:tabs>
              <w:adjustRightInd w:val="0"/>
              <w:snapToGrid w:val="0"/>
              <w:spacing w:line="288" w:lineRule="auto"/>
              <w:rPr>
                <w:rFonts w:ascii="宋体" w:hAnsi="宋体" w:cs="宋体" w:hint="eastAsia"/>
                <w:color w:val="000000"/>
                <w:sz w:val="24"/>
              </w:rPr>
            </w:pPr>
            <w:r>
              <w:rPr>
                <w:rFonts w:ascii="宋体" w:hAnsi="宋体" w:cs="宋体" w:hint="eastAsia"/>
                <w:color w:val="000000"/>
                <w:sz w:val="24"/>
              </w:rPr>
              <w:t>备注：价格分计算保留小数点后二位。</w:t>
            </w:r>
          </w:p>
          <w:p w14:paraId="7851ED7E" w14:textId="77777777" w:rsidR="000E4795" w:rsidRDefault="000E4795" w:rsidP="000E4795">
            <w:pPr>
              <w:autoSpaceDE w:val="0"/>
              <w:autoSpaceDN w:val="0"/>
              <w:adjustRightInd w:val="0"/>
              <w:snapToGrid w:val="0"/>
              <w:spacing w:line="288" w:lineRule="auto"/>
              <w:ind w:rightChars="-10" w:right="-21"/>
              <w:rPr>
                <w:rFonts w:ascii="宋体" w:hAnsi="宋体" w:cs="宋体" w:hint="eastAsia"/>
                <w:color w:val="000000"/>
                <w:sz w:val="24"/>
              </w:rPr>
            </w:pPr>
            <w:r>
              <w:rPr>
                <w:rFonts w:ascii="宋体" w:hAnsi="宋体" w:cs="宋体" w:hint="eastAsia"/>
                <w:color w:val="000000"/>
                <w:sz w:val="24"/>
              </w:rPr>
              <w:t>根据财政部关于印发《关于进一步加大政府采购支持中小企业力度的通知》（财库〔20</w:t>
            </w:r>
            <w:r>
              <w:rPr>
                <w:rFonts w:ascii="宋体" w:hAnsi="宋体" w:cs="宋体"/>
                <w:color w:val="000000"/>
                <w:sz w:val="24"/>
              </w:rPr>
              <w:t>22</w:t>
            </w:r>
            <w:r>
              <w:rPr>
                <w:rFonts w:ascii="宋体" w:hAnsi="宋体" w:cs="宋体" w:hint="eastAsia"/>
                <w:color w:val="000000"/>
                <w:sz w:val="24"/>
              </w:rPr>
              <w:t>〕</w:t>
            </w:r>
            <w:r>
              <w:rPr>
                <w:rFonts w:ascii="宋体" w:hAnsi="宋体" w:cs="宋体"/>
                <w:color w:val="000000"/>
                <w:sz w:val="24"/>
              </w:rPr>
              <w:t>19</w:t>
            </w:r>
            <w:r>
              <w:rPr>
                <w:rFonts w:ascii="宋体" w:hAnsi="宋体" w:cs="宋体" w:hint="eastAsia"/>
                <w:color w:val="000000"/>
                <w:sz w:val="24"/>
              </w:rPr>
              <w:t>号 ）文件规定：</w:t>
            </w:r>
          </w:p>
          <w:p w14:paraId="7A10F8CD" w14:textId="77777777" w:rsidR="000E4795" w:rsidRDefault="000E4795" w:rsidP="000E4795">
            <w:pPr>
              <w:autoSpaceDE w:val="0"/>
              <w:autoSpaceDN w:val="0"/>
              <w:adjustRightInd w:val="0"/>
              <w:snapToGrid w:val="0"/>
              <w:spacing w:line="288" w:lineRule="auto"/>
              <w:ind w:rightChars="-10" w:right="-21"/>
              <w:rPr>
                <w:rFonts w:ascii="宋体" w:hAnsi="宋体" w:cs="宋体" w:hint="eastAsia"/>
                <w:color w:val="000000"/>
                <w:sz w:val="24"/>
              </w:rPr>
            </w:pPr>
            <w:r>
              <w:rPr>
                <w:rFonts w:ascii="宋体" w:hAnsi="宋体" w:cs="宋体" w:hint="eastAsia"/>
                <w:color w:val="000000"/>
                <w:sz w:val="24"/>
              </w:rPr>
              <w:t>（1）对小</w:t>
            </w:r>
            <w:proofErr w:type="gramStart"/>
            <w:r>
              <w:rPr>
                <w:rFonts w:ascii="宋体" w:hAnsi="宋体" w:cs="宋体" w:hint="eastAsia"/>
                <w:color w:val="000000"/>
                <w:sz w:val="24"/>
              </w:rPr>
              <w:t>微企业</w:t>
            </w:r>
            <w:proofErr w:type="gramEnd"/>
            <w:r>
              <w:rPr>
                <w:rFonts w:ascii="宋体" w:hAnsi="宋体" w:cs="宋体" w:hint="eastAsia"/>
                <w:color w:val="000000"/>
                <w:sz w:val="24"/>
              </w:rPr>
              <w:t>报价给予20%扣除，请按照《政府采购促进中小企业发展管理办法》要求提供中小企业声明函。</w:t>
            </w:r>
          </w:p>
          <w:p w14:paraId="7825BE64" w14:textId="77777777" w:rsidR="000E4795" w:rsidRDefault="000E4795" w:rsidP="000E4795">
            <w:pPr>
              <w:autoSpaceDE w:val="0"/>
              <w:autoSpaceDN w:val="0"/>
              <w:adjustRightInd w:val="0"/>
              <w:snapToGrid w:val="0"/>
              <w:spacing w:line="288" w:lineRule="auto"/>
              <w:ind w:rightChars="-10" w:right="-21"/>
              <w:rPr>
                <w:rFonts w:ascii="宋体" w:hAnsi="宋体" w:cs="宋体" w:hint="eastAsia"/>
                <w:color w:val="000000"/>
                <w:sz w:val="24"/>
              </w:rPr>
            </w:pPr>
            <w:r>
              <w:rPr>
                <w:rFonts w:ascii="宋体" w:hAnsi="宋体" w:cs="宋体" w:hint="eastAsia"/>
                <w:color w:val="000000"/>
                <w:sz w:val="24"/>
              </w:rPr>
              <w:t>（2）关于监狱企业：视同小微企业。须提供由省级以上监狱管理局、戒毒管理局（含新疆生产建设兵团）出具的属于监狱企业的证明文件，否则不考虑价格扣除。</w:t>
            </w:r>
          </w:p>
          <w:p w14:paraId="5B05EE26" w14:textId="77777777" w:rsidR="000E4795" w:rsidRDefault="000E4795" w:rsidP="000E4795">
            <w:pPr>
              <w:autoSpaceDE w:val="0"/>
              <w:autoSpaceDN w:val="0"/>
              <w:adjustRightInd w:val="0"/>
              <w:snapToGrid w:val="0"/>
              <w:spacing w:line="288" w:lineRule="auto"/>
              <w:ind w:rightChars="-10" w:right="-21"/>
              <w:rPr>
                <w:rFonts w:ascii="宋体" w:hAnsi="宋体" w:cs="宋体" w:hint="eastAsia"/>
                <w:color w:val="000000"/>
                <w:sz w:val="24"/>
              </w:rPr>
            </w:pPr>
            <w:r>
              <w:rPr>
                <w:rFonts w:ascii="宋体" w:hAnsi="宋体" w:cs="宋体" w:hint="eastAsia"/>
                <w:color w:val="000000"/>
                <w:sz w:val="24"/>
              </w:rPr>
              <w:t>（3）关于残疾人福利性单位：视同小微企业。须提供完整的“残疾人福利性单位声明函”，否则在价格评审时不予考虑价格扣除。残疾人福利性单位属于小型、微型企业的，不重复享受政策。</w:t>
            </w:r>
          </w:p>
          <w:p w14:paraId="20BA7458" w14:textId="0D8E1055" w:rsidR="000E4795" w:rsidRDefault="000E4795" w:rsidP="000E4795">
            <w:pPr>
              <w:widowControl/>
              <w:snapToGrid w:val="0"/>
              <w:spacing w:line="276" w:lineRule="auto"/>
              <w:jc w:val="left"/>
              <w:rPr>
                <w:rFonts w:ascii="宋体" w:hAnsi="宋体" w:cs="宋体" w:hint="eastAsia"/>
                <w:sz w:val="24"/>
              </w:rPr>
            </w:pPr>
            <w:r>
              <w:rPr>
                <w:rFonts w:ascii="宋体" w:hAnsi="宋体" w:cs="宋体" w:hint="eastAsia"/>
                <w:color w:val="000000"/>
                <w:sz w:val="24"/>
              </w:rPr>
              <w:t>（4）没有提供有效证明材料的供应商将被视为不接受投标总价的扣除，用原投标总价参与评审。</w:t>
            </w:r>
          </w:p>
        </w:tc>
      </w:tr>
      <w:tr w:rsidR="000E4795" w14:paraId="7B4710E5" w14:textId="77777777">
        <w:trPr>
          <w:trHeight w:val="1120"/>
          <w:jc w:val="center"/>
        </w:trPr>
        <w:tc>
          <w:tcPr>
            <w:tcW w:w="2113" w:type="dxa"/>
            <w:vMerge w:val="restart"/>
            <w:tcBorders>
              <w:top w:val="single" w:sz="4" w:space="0" w:color="auto"/>
              <w:left w:val="single" w:sz="4" w:space="0" w:color="auto"/>
              <w:right w:val="single" w:sz="4" w:space="0" w:color="auto"/>
            </w:tcBorders>
            <w:vAlign w:val="center"/>
          </w:tcPr>
          <w:p w14:paraId="33CFD49A" w14:textId="77777777" w:rsidR="000E4795" w:rsidRDefault="000E4795" w:rsidP="000E4795">
            <w:pPr>
              <w:widowControl/>
              <w:jc w:val="left"/>
              <w:rPr>
                <w:rFonts w:ascii="宋体" w:hAnsi="宋体" w:cs="宋体" w:hint="eastAsia"/>
                <w:b/>
                <w:bCs/>
                <w:sz w:val="24"/>
              </w:rPr>
            </w:pPr>
            <w:r>
              <w:rPr>
                <w:rFonts w:ascii="宋体" w:hAnsi="宋体" w:cs="宋体" w:hint="eastAsia"/>
                <w:b/>
                <w:bCs/>
                <w:sz w:val="24"/>
              </w:rPr>
              <w:lastRenderedPageBreak/>
              <w:t>技术部分(50分)</w:t>
            </w:r>
          </w:p>
        </w:tc>
        <w:tc>
          <w:tcPr>
            <w:tcW w:w="2587" w:type="dxa"/>
            <w:tcBorders>
              <w:top w:val="single" w:sz="4" w:space="0" w:color="000000"/>
              <w:left w:val="single" w:sz="4" w:space="0" w:color="000000"/>
              <w:bottom w:val="single" w:sz="4" w:space="0" w:color="000000"/>
              <w:right w:val="single" w:sz="4" w:space="0" w:color="000000"/>
            </w:tcBorders>
            <w:vAlign w:val="center"/>
          </w:tcPr>
          <w:p w14:paraId="471BDE74" w14:textId="443513DE" w:rsidR="000E4795" w:rsidRDefault="000E4795" w:rsidP="000E4795">
            <w:pPr>
              <w:widowControl/>
              <w:rPr>
                <w:rFonts w:ascii="宋体" w:hAnsi="宋体" w:cs="宋体" w:hint="eastAsia"/>
                <w:b/>
                <w:bCs/>
                <w:sz w:val="24"/>
              </w:rPr>
            </w:pPr>
            <w:r>
              <w:rPr>
                <w:rFonts w:hint="eastAsia"/>
                <w:b/>
                <w:bCs/>
                <w:sz w:val="24"/>
              </w:rPr>
              <w:t>服务方案与技术措施（</w:t>
            </w:r>
            <w:r>
              <w:rPr>
                <w:rFonts w:hint="eastAsia"/>
                <w:b/>
                <w:bCs/>
                <w:sz w:val="24"/>
              </w:rPr>
              <w:t>20</w:t>
            </w:r>
            <w:r>
              <w:rPr>
                <w:rFonts w:hint="eastAsia"/>
                <w:b/>
                <w:bCs/>
                <w:sz w:val="24"/>
              </w:rPr>
              <w:t>分）</w:t>
            </w:r>
          </w:p>
        </w:tc>
        <w:tc>
          <w:tcPr>
            <w:tcW w:w="5322" w:type="dxa"/>
            <w:gridSpan w:val="2"/>
            <w:tcBorders>
              <w:top w:val="single" w:sz="4" w:space="0" w:color="000000"/>
              <w:left w:val="nil"/>
              <w:bottom w:val="single" w:sz="4" w:space="0" w:color="000000"/>
              <w:right w:val="single" w:sz="4" w:space="0" w:color="000000"/>
            </w:tcBorders>
            <w:vAlign w:val="center"/>
          </w:tcPr>
          <w:p w14:paraId="1331DF0F" w14:textId="3CB121F6" w:rsidR="000E4795" w:rsidRDefault="000E4795" w:rsidP="000E4795">
            <w:pPr>
              <w:spacing w:line="360" w:lineRule="auto"/>
              <w:rPr>
                <w:rFonts w:ascii="宋体" w:hAnsi="宋体" w:cs="宋体" w:hint="eastAsia"/>
                <w:sz w:val="24"/>
              </w:rPr>
            </w:pPr>
            <w:r>
              <w:rPr>
                <w:rFonts w:hint="eastAsia"/>
                <w:sz w:val="24"/>
              </w:rPr>
              <w:t>提供完整的物业服务方案和服务流程得</w:t>
            </w:r>
            <w:r>
              <w:rPr>
                <w:rFonts w:hint="eastAsia"/>
                <w:sz w:val="24"/>
              </w:rPr>
              <w:t>20</w:t>
            </w:r>
            <w:r>
              <w:rPr>
                <w:rFonts w:hint="eastAsia"/>
                <w:sz w:val="24"/>
              </w:rPr>
              <w:t>分，不提供不得分。</w:t>
            </w:r>
          </w:p>
        </w:tc>
      </w:tr>
      <w:tr w:rsidR="000E4795" w14:paraId="6D1400AD" w14:textId="77777777">
        <w:trPr>
          <w:trHeight w:val="814"/>
          <w:jc w:val="center"/>
        </w:trPr>
        <w:tc>
          <w:tcPr>
            <w:tcW w:w="2113" w:type="dxa"/>
            <w:vMerge/>
            <w:tcBorders>
              <w:left w:val="single" w:sz="4" w:space="0" w:color="auto"/>
              <w:right w:val="single" w:sz="4" w:space="0" w:color="auto"/>
            </w:tcBorders>
            <w:vAlign w:val="center"/>
          </w:tcPr>
          <w:p w14:paraId="70602836" w14:textId="77777777" w:rsidR="000E4795" w:rsidRDefault="000E4795" w:rsidP="000E4795">
            <w:pPr>
              <w:rPr>
                <w:rFonts w:ascii="宋体" w:hAnsi="宋体" w:cs="宋体" w:hint="eastAsia"/>
                <w:b/>
                <w:bCs/>
                <w:sz w:val="24"/>
              </w:rPr>
            </w:pPr>
          </w:p>
        </w:tc>
        <w:tc>
          <w:tcPr>
            <w:tcW w:w="2587" w:type="dxa"/>
            <w:tcBorders>
              <w:top w:val="nil"/>
              <w:left w:val="single" w:sz="4" w:space="0" w:color="000000"/>
              <w:bottom w:val="single" w:sz="4" w:space="0" w:color="000000"/>
              <w:right w:val="single" w:sz="4" w:space="0" w:color="000000"/>
            </w:tcBorders>
            <w:vAlign w:val="center"/>
          </w:tcPr>
          <w:p w14:paraId="33F385BF" w14:textId="15280ADB" w:rsidR="000E4795" w:rsidRDefault="000E4795" w:rsidP="000E4795">
            <w:pPr>
              <w:widowControl/>
              <w:rPr>
                <w:rFonts w:ascii="宋体" w:hAnsi="宋体" w:cs="宋体" w:hint="eastAsia"/>
                <w:b/>
                <w:bCs/>
                <w:sz w:val="24"/>
              </w:rPr>
            </w:pPr>
            <w:r>
              <w:rPr>
                <w:rFonts w:hint="eastAsia"/>
                <w:b/>
                <w:bCs/>
                <w:sz w:val="24"/>
              </w:rPr>
              <w:t>物业服务人员用人制度（</w:t>
            </w:r>
            <w:r>
              <w:rPr>
                <w:rFonts w:hint="eastAsia"/>
                <w:b/>
                <w:bCs/>
                <w:sz w:val="24"/>
              </w:rPr>
              <w:t>10</w:t>
            </w:r>
            <w:r>
              <w:rPr>
                <w:rFonts w:hint="eastAsia"/>
                <w:b/>
                <w:bCs/>
                <w:sz w:val="24"/>
              </w:rPr>
              <w:t>分）</w:t>
            </w:r>
          </w:p>
        </w:tc>
        <w:tc>
          <w:tcPr>
            <w:tcW w:w="5322" w:type="dxa"/>
            <w:gridSpan w:val="2"/>
            <w:tcBorders>
              <w:top w:val="nil"/>
              <w:left w:val="nil"/>
              <w:bottom w:val="single" w:sz="4" w:space="0" w:color="000000"/>
              <w:right w:val="single" w:sz="4" w:space="0" w:color="000000"/>
            </w:tcBorders>
            <w:vAlign w:val="center"/>
          </w:tcPr>
          <w:p w14:paraId="205EBA0B" w14:textId="6237E720" w:rsidR="000E4795" w:rsidRDefault="000E4795" w:rsidP="000E4795">
            <w:pPr>
              <w:spacing w:line="360" w:lineRule="auto"/>
              <w:rPr>
                <w:rFonts w:ascii="宋体" w:hAnsi="宋体" w:cs="宋体" w:hint="eastAsia"/>
                <w:sz w:val="24"/>
              </w:rPr>
            </w:pPr>
            <w:r>
              <w:rPr>
                <w:rFonts w:hint="eastAsia"/>
                <w:sz w:val="24"/>
              </w:rPr>
              <w:t>提供物业服务用人制度的得</w:t>
            </w:r>
            <w:r>
              <w:rPr>
                <w:rFonts w:hint="eastAsia"/>
                <w:sz w:val="24"/>
              </w:rPr>
              <w:t>10</w:t>
            </w:r>
            <w:r>
              <w:rPr>
                <w:rFonts w:hint="eastAsia"/>
                <w:sz w:val="24"/>
              </w:rPr>
              <w:t>分，不提供不得分。</w:t>
            </w:r>
          </w:p>
        </w:tc>
      </w:tr>
      <w:tr w:rsidR="000E4795" w14:paraId="7709BACC" w14:textId="77777777">
        <w:trPr>
          <w:trHeight w:val="1162"/>
          <w:jc w:val="center"/>
        </w:trPr>
        <w:tc>
          <w:tcPr>
            <w:tcW w:w="2113" w:type="dxa"/>
            <w:vMerge/>
            <w:tcBorders>
              <w:left w:val="single" w:sz="4" w:space="0" w:color="auto"/>
              <w:right w:val="single" w:sz="4" w:space="0" w:color="auto"/>
            </w:tcBorders>
            <w:vAlign w:val="center"/>
          </w:tcPr>
          <w:p w14:paraId="336ACE08" w14:textId="77777777" w:rsidR="000E4795" w:rsidRDefault="000E4795" w:rsidP="000E4795">
            <w:pPr>
              <w:rPr>
                <w:rFonts w:ascii="宋体" w:hAnsi="宋体" w:cs="宋体" w:hint="eastAsia"/>
                <w:b/>
                <w:bCs/>
                <w:sz w:val="24"/>
              </w:rPr>
            </w:pPr>
          </w:p>
        </w:tc>
        <w:tc>
          <w:tcPr>
            <w:tcW w:w="2587" w:type="dxa"/>
            <w:tcBorders>
              <w:top w:val="nil"/>
              <w:left w:val="single" w:sz="4" w:space="0" w:color="000000"/>
              <w:bottom w:val="single" w:sz="4" w:space="0" w:color="000000"/>
              <w:right w:val="single" w:sz="4" w:space="0" w:color="000000"/>
            </w:tcBorders>
            <w:vAlign w:val="center"/>
          </w:tcPr>
          <w:p w14:paraId="236ED303" w14:textId="5530799C" w:rsidR="000E4795" w:rsidRDefault="000E4795" w:rsidP="000E4795">
            <w:pPr>
              <w:widowControl/>
              <w:rPr>
                <w:rFonts w:ascii="宋体" w:hAnsi="宋体" w:cs="宋体" w:hint="eastAsia"/>
                <w:b/>
                <w:bCs/>
                <w:sz w:val="24"/>
              </w:rPr>
            </w:pPr>
            <w:r>
              <w:rPr>
                <w:rFonts w:hint="eastAsia"/>
                <w:b/>
                <w:bCs/>
                <w:sz w:val="24"/>
              </w:rPr>
              <w:t>服务质量管理体系与服务质量保证措施（</w:t>
            </w:r>
            <w:r>
              <w:rPr>
                <w:rFonts w:hint="eastAsia"/>
                <w:b/>
                <w:bCs/>
                <w:sz w:val="24"/>
              </w:rPr>
              <w:t>10</w:t>
            </w:r>
            <w:r>
              <w:rPr>
                <w:rFonts w:hint="eastAsia"/>
                <w:b/>
                <w:bCs/>
                <w:sz w:val="24"/>
              </w:rPr>
              <w:t>分）</w:t>
            </w:r>
          </w:p>
        </w:tc>
        <w:tc>
          <w:tcPr>
            <w:tcW w:w="5322" w:type="dxa"/>
            <w:gridSpan w:val="2"/>
            <w:tcBorders>
              <w:top w:val="nil"/>
              <w:left w:val="nil"/>
              <w:bottom w:val="single" w:sz="4" w:space="0" w:color="000000"/>
              <w:right w:val="single" w:sz="4" w:space="0" w:color="000000"/>
            </w:tcBorders>
            <w:vAlign w:val="center"/>
          </w:tcPr>
          <w:p w14:paraId="6DA1E637" w14:textId="4A832F2F" w:rsidR="000E4795" w:rsidRDefault="000E4795" w:rsidP="000E4795">
            <w:pPr>
              <w:spacing w:line="360" w:lineRule="auto"/>
              <w:rPr>
                <w:rFonts w:ascii="宋体" w:hAnsi="宋体" w:cs="宋体" w:hint="eastAsia"/>
                <w:sz w:val="24"/>
              </w:rPr>
            </w:pPr>
            <w:r>
              <w:rPr>
                <w:rFonts w:hint="eastAsia"/>
                <w:sz w:val="24"/>
              </w:rPr>
              <w:t>提供服务质量管理体系与服务质量保证措施得</w:t>
            </w:r>
            <w:r>
              <w:rPr>
                <w:rFonts w:hint="eastAsia"/>
                <w:sz w:val="24"/>
              </w:rPr>
              <w:t>10</w:t>
            </w:r>
            <w:r>
              <w:rPr>
                <w:rFonts w:hint="eastAsia"/>
                <w:sz w:val="24"/>
              </w:rPr>
              <w:t>分，不提供不得分。</w:t>
            </w:r>
          </w:p>
        </w:tc>
      </w:tr>
      <w:tr w:rsidR="000E4795" w14:paraId="35AA768E" w14:textId="77777777">
        <w:trPr>
          <w:trHeight w:val="1430"/>
          <w:jc w:val="center"/>
        </w:trPr>
        <w:tc>
          <w:tcPr>
            <w:tcW w:w="2113" w:type="dxa"/>
            <w:vMerge/>
            <w:tcBorders>
              <w:left w:val="single" w:sz="4" w:space="0" w:color="auto"/>
              <w:right w:val="single" w:sz="4" w:space="0" w:color="auto"/>
            </w:tcBorders>
            <w:vAlign w:val="center"/>
          </w:tcPr>
          <w:p w14:paraId="4B5016D3" w14:textId="77777777" w:rsidR="000E4795" w:rsidRDefault="000E4795" w:rsidP="000E4795">
            <w:pPr>
              <w:rPr>
                <w:rFonts w:ascii="宋体" w:hAnsi="宋体" w:cs="宋体" w:hint="eastAsia"/>
                <w:b/>
                <w:bCs/>
                <w:sz w:val="24"/>
              </w:rPr>
            </w:pPr>
          </w:p>
        </w:tc>
        <w:tc>
          <w:tcPr>
            <w:tcW w:w="2587" w:type="dxa"/>
            <w:tcBorders>
              <w:top w:val="nil"/>
              <w:left w:val="single" w:sz="4" w:space="0" w:color="000000"/>
              <w:bottom w:val="single" w:sz="4" w:space="0" w:color="000000"/>
              <w:right w:val="single" w:sz="4" w:space="0" w:color="000000"/>
            </w:tcBorders>
            <w:vAlign w:val="center"/>
          </w:tcPr>
          <w:p w14:paraId="5A887A16" w14:textId="39C67BC9" w:rsidR="000E4795" w:rsidRDefault="000E4795" w:rsidP="000E4795">
            <w:pPr>
              <w:widowControl/>
              <w:rPr>
                <w:rFonts w:ascii="宋体" w:hAnsi="宋体" w:cs="宋体" w:hint="eastAsia"/>
                <w:b/>
                <w:bCs/>
                <w:sz w:val="24"/>
              </w:rPr>
            </w:pPr>
            <w:r>
              <w:rPr>
                <w:rFonts w:hint="eastAsia"/>
                <w:b/>
                <w:bCs/>
                <w:sz w:val="24"/>
              </w:rPr>
              <w:t>消防安全及安全保卫培训方案（</w:t>
            </w:r>
            <w:r>
              <w:rPr>
                <w:rFonts w:hint="eastAsia"/>
                <w:b/>
                <w:bCs/>
                <w:sz w:val="24"/>
              </w:rPr>
              <w:t>10</w:t>
            </w:r>
            <w:r>
              <w:rPr>
                <w:rFonts w:hint="eastAsia"/>
                <w:b/>
                <w:bCs/>
                <w:sz w:val="24"/>
              </w:rPr>
              <w:t>分）</w:t>
            </w:r>
          </w:p>
        </w:tc>
        <w:tc>
          <w:tcPr>
            <w:tcW w:w="5322" w:type="dxa"/>
            <w:gridSpan w:val="2"/>
            <w:tcBorders>
              <w:top w:val="nil"/>
              <w:left w:val="nil"/>
              <w:bottom w:val="single" w:sz="4" w:space="0" w:color="000000"/>
              <w:right w:val="single" w:sz="4" w:space="0" w:color="000000"/>
            </w:tcBorders>
            <w:vAlign w:val="center"/>
          </w:tcPr>
          <w:p w14:paraId="40C08B3D" w14:textId="0692A556" w:rsidR="000E4795" w:rsidRDefault="000E4795" w:rsidP="000E4795">
            <w:pPr>
              <w:spacing w:line="360" w:lineRule="auto"/>
              <w:rPr>
                <w:rFonts w:ascii="宋体" w:hAnsi="宋体" w:cs="宋体" w:hint="eastAsia"/>
                <w:sz w:val="24"/>
              </w:rPr>
            </w:pPr>
            <w:r>
              <w:rPr>
                <w:rFonts w:hint="eastAsia"/>
                <w:sz w:val="24"/>
              </w:rPr>
              <w:t>提供物业服务人员定期消防安全及安全保卫培训方案得</w:t>
            </w:r>
            <w:r>
              <w:rPr>
                <w:rFonts w:hint="eastAsia"/>
                <w:sz w:val="24"/>
              </w:rPr>
              <w:t>10</w:t>
            </w:r>
            <w:r>
              <w:rPr>
                <w:rFonts w:hint="eastAsia"/>
                <w:sz w:val="24"/>
              </w:rPr>
              <w:t>分，不提供不得分。</w:t>
            </w:r>
          </w:p>
        </w:tc>
      </w:tr>
      <w:tr w:rsidR="000E4795" w14:paraId="6EC701F6" w14:textId="77777777">
        <w:trPr>
          <w:trHeight w:val="879"/>
          <w:jc w:val="center"/>
        </w:trPr>
        <w:tc>
          <w:tcPr>
            <w:tcW w:w="2113" w:type="dxa"/>
            <w:vMerge w:val="restart"/>
            <w:tcBorders>
              <w:top w:val="single" w:sz="4" w:space="0" w:color="auto"/>
              <w:left w:val="single" w:sz="4" w:space="0" w:color="auto"/>
              <w:right w:val="single" w:sz="4" w:space="0" w:color="auto"/>
            </w:tcBorders>
            <w:vAlign w:val="center"/>
          </w:tcPr>
          <w:p w14:paraId="679305CB" w14:textId="77777777" w:rsidR="000E4795" w:rsidRDefault="000E4795" w:rsidP="000E4795">
            <w:pPr>
              <w:rPr>
                <w:rFonts w:ascii="宋体" w:hAnsi="宋体" w:cs="宋体" w:hint="eastAsia"/>
                <w:b/>
                <w:bCs/>
                <w:sz w:val="24"/>
              </w:rPr>
            </w:pPr>
            <w:r>
              <w:rPr>
                <w:rFonts w:ascii="宋体" w:hAnsi="宋体" w:cs="宋体" w:hint="eastAsia"/>
                <w:b/>
                <w:bCs/>
                <w:sz w:val="24"/>
              </w:rPr>
              <w:lastRenderedPageBreak/>
              <w:t>综合（40分）</w:t>
            </w:r>
          </w:p>
        </w:tc>
        <w:tc>
          <w:tcPr>
            <w:tcW w:w="2587" w:type="dxa"/>
            <w:tcBorders>
              <w:top w:val="single" w:sz="4" w:space="0" w:color="auto"/>
              <w:left w:val="single" w:sz="4" w:space="0" w:color="auto"/>
              <w:bottom w:val="single" w:sz="4" w:space="0" w:color="auto"/>
              <w:right w:val="single" w:sz="4" w:space="0" w:color="auto"/>
            </w:tcBorders>
            <w:vAlign w:val="center"/>
          </w:tcPr>
          <w:p w14:paraId="0E521F48" w14:textId="1F85820F" w:rsidR="000E4795" w:rsidRDefault="000E4795" w:rsidP="000E4795">
            <w:pPr>
              <w:widowControl/>
              <w:rPr>
                <w:rFonts w:ascii="宋体" w:hAnsi="宋体" w:cs="宋体" w:hint="eastAsia"/>
                <w:b/>
                <w:bCs/>
                <w:sz w:val="24"/>
              </w:rPr>
            </w:pPr>
            <w:r>
              <w:rPr>
                <w:rFonts w:ascii="宋体" w:hAnsi="宋体" w:cs="宋体" w:hint="eastAsia"/>
                <w:b/>
                <w:bCs/>
                <w:sz w:val="24"/>
              </w:rPr>
              <w:t>人员配备（9分）</w:t>
            </w:r>
          </w:p>
        </w:tc>
        <w:tc>
          <w:tcPr>
            <w:tcW w:w="5322" w:type="dxa"/>
            <w:gridSpan w:val="2"/>
            <w:tcBorders>
              <w:top w:val="single" w:sz="4" w:space="0" w:color="auto"/>
              <w:left w:val="single" w:sz="4" w:space="0" w:color="auto"/>
              <w:bottom w:val="single" w:sz="4" w:space="0" w:color="auto"/>
              <w:right w:val="single" w:sz="4" w:space="0" w:color="auto"/>
            </w:tcBorders>
            <w:vAlign w:val="center"/>
          </w:tcPr>
          <w:p w14:paraId="782EBC8F" w14:textId="77777777" w:rsidR="000E4795" w:rsidRDefault="000E4795" w:rsidP="000E4795">
            <w:pPr>
              <w:numPr>
                <w:ilvl w:val="0"/>
                <w:numId w:val="3"/>
              </w:numPr>
              <w:spacing w:line="360" w:lineRule="auto"/>
              <w:rPr>
                <w:rFonts w:ascii="宋体" w:hAnsi="宋体" w:cs="宋体" w:hint="eastAsia"/>
                <w:sz w:val="24"/>
              </w:rPr>
            </w:pPr>
            <w:r>
              <w:rPr>
                <w:rFonts w:ascii="宋体" w:hAnsi="宋体" w:cs="宋体" w:hint="eastAsia"/>
                <w:sz w:val="24"/>
              </w:rPr>
              <w:t>从业人员不低于8人，每增加1人得1.5分，最高得分6分，低于最低要求不得分（提供人员名单及本单位人员</w:t>
            </w:r>
            <w:proofErr w:type="gramStart"/>
            <w:r>
              <w:rPr>
                <w:rFonts w:ascii="宋体" w:hAnsi="宋体" w:cs="宋体" w:hint="eastAsia"/>
                <w:sz w:val="24"/>
              </w:rPr>
              <w:t>社保证明</w:t>
            </w:r>
            <w:proofErr w:type="gramEnd"/>
            <w:r>
              <w:rPr>
                <w:rFonts w:ascii="宋体" w:hAnsi="宋体" w:cs="宋体" w:hint="eastAsia"/>
                <w:sz w:val="24"/>
              </w:rPr>
              <w:t>）。</w:t>
            </w:r>
          </w:p>
          <w:p w14:paraId="0BE21F45" w14:textId="3404A207" w:rsidR="000E4795" w:rsidRDefault="000E4795" w:rsidP="000E4795">
            <w:pPr>
              <w:pStyle w:val="BodyText1I"/>
              <w:rPr>
                <w:rFonts w:hint="eastAsia"/>
              </w:rPr>
            </w:pPr>
            <w:r>
              <w:rPr>
                <w:rFonts w:hint="eastAsia"/>
              </w:rPr>
              <w:t>2、提供消防设施操作员证书的得3分，不提供不得分。</w:t>
            </w:r>
          </w:p>
        </w:tc>
      </w:tr>
      <w:tr w:rsidR="000E4795" w14:paraId="2857A563" w14:textId="77777777">
        <w:trPr>
          <w:trHeight w:val="764"/>
          <w:jc w:val="center"/>
        </w:trPr>
        <w:tc>
          <w:tcPr>
            <w:tcW w:w="2113" w:type="dxa"/>
            <w:vMerge/>
            <w:tcBorders>
              <w:left w:val="single" w:sz="4" w:space="0" w:color="auto"/>
              <w:right w:val="single" w:sz="4" w:space="0" w:color="auto"/>
            </w:tcBorders>
            <w:vAlign w:val="center"/>
          </w:tcPr>
          <w:p w14:paraId="3501F86C" w14:textId="77777777" w:rsidR="000E4795" w:rsidRDefault="000E4795" w:rsidP="000E4795">
            <w:pPr>
              <w:rPr>
                <w:rFonts w:ascii="宋体" w:hAnsi="宋体" w:cs="宋体" w:hint="eastAsia"/>
                <w:b/>
                <w:bCs/>
                <w:sz w:val="24"/>
              </w:rPr>
            </w:pPr>
          </w:p>
        </w:tc>
        <w:tc>
          <w:tcPr>
            <w:tcW w:w="2587" w:type="dxa"/>
            <w:tcBorders>
              <w:top w:val="single" w:sz="4" w:space="0" w:color="auto"/>
              <w:left w:val="single" w:sz="4" w:space="0" w:color="auto"/>
              <w:bottom w:val="single" w:sz="4" w:space="0" w:color="auto"/>
              <w:right w:val="single" w:sz="4" w:space="0" w:color="auto"/>
            </w:tcBorders>
            <w:vAlign w:val="center"/>
          </w:tcPr>
          <w:p w14:paraId="27A422B9" w14:textId="2C7610DE" w:rsidR="000E4795" w:rsidRDefault="000E4795" w:rsidP="000E4795">
            <w:pPr>
              <w:widowControl/>
              <w:rPr>
                <w:rFonts w:ascii="宋体" w:hAnsi="宋体" w:cs="宋体" w:hint="eastAsia"/>
                <w:b/>
                <w:bCs/>
                <w:sz w:val="24"/>
              </w:rPr>
            </w:pPr>
            <w:r>
              <w:rPr>
                <w:rFonts w:ascii="宋体" w:hAnsi="宋体" w:cs="宋体" w:hint="eastAsia"/>
                <w:b/>
                <w:bCs/>
                <w:sz w:val="24"/>
              </w:rPr>
              <w:t>项目负责人资格证明（3分）</w:t>
            </w:r>
          </w:p>
        </w:tc>
        <w:tc>
          <w:tcPr>
            <w:tcW w:w="5322" w:type="dxa"/>
            <w:gridSpan w:val="2"/>
            <w:tcBorders>
              <w:top w:val="single" w:sz="4" w:space="0" w:color="auto"/>
              <w:left w:val="single" w:sz="4" w:space="0" w:color="auto"/>
              <w:bottom w:val="single" w:sz="4" w:space="0" w:color="auto"/>
              <w:right w:val="single" w:sz="4" w:space="0" w:color="auto"/>
            </w:tcBorders>
            <w:vAlign w:val="center"/>
          </w:tcPr>
          <w:p w14:paraId="5ED4E4BA" w14:textId="55640841" w:rsidR="000E4795" w:rsidRDefault="000E4795" w:rsidP="000E4795">
            <w:pPr>
              <w:spacing w:line="360" w:lineRule="auto"/>
              <w:rPr>
                <w:rFonts w:ascii="宋体" w:hAnsi="宋体" w:cs="宋体" w:hint="eastAsia"/>
                <w:sz w:val="24"/>
              </w:rPr>
            </w:pPr>
            <w:r>
              <w:rPr>
                <w:rFonts w:ascii="宋体" w:hAnsi="宋体" w:cs="宋体" w:hint="eastAsia"/>
                <w:sz w:val="24"/>
              </w:rPr>
              <w:t>提供项目负责人物业经理证书的得3分，不提供不得分。</w:t>
            </w:r>
          </w:p>
        </w:tc>
      </w:tr>
      <w:tr w:rsidR="000E4795" w14:paraId="3F18E8E8" w14:textId="77777777">
        <w:trPr>
          <w:trHeight w:val="764"/>
          <w:jc w:val="center"/>
        </w:trPr>
        <w:tc>
          <w:tcPr>
            <w:tcW w:w="2113" w:type="dxa"/>
            <w:vMerge/>
            <w:tcBorders>
              <w:left w:val="single" w:sz="4" w:space="0" w:color="auto"/>
              <w:right w:val="single" w:sz="4" w:space="0" w:color="auto"/>
            </w:tcBorders>
            <w:vAlign w:val="center"/>
          </w:tcPr>
          <w:p w14:paraId="6EF5DB3B" w14:textId="77777777" w:rsidR="000E4795" w:rsidRDefault="000E4795" w:rsidP="000E4795">
            <w:pPr>
              <w:rPr>
                <w:rFonts w:ascii="宋体" w:hAnsi="宋体" w:cs="宋体" w:hint="eastAsia"/>
                <w:b/>
                <w:bCs/>
                <w:sz w:val="24"/>
              </w:rPr>
            </w:pPr>
          </w:p>
        </w:tc>
        <w:tc>
          <w:tcPr>
            <w:tcW w:w="2587" w:type="dxa"/>
            <w:tcBorders>
              <w:top w:val="single" w:sz="4" w:space="0" w:color="auto"/>
              <w:left w:val="single" w:sz="4" w:space="0" w:color="auto"/>
              <w:bottom w:val="single" w:sz="4" w:space="0" w:color="auto"/>
              <w:right w:val="single" w:sz="4" w:space="0" w:color="auto"/>
            </w:tcBorders>
            <w:vAlign w:val="center"/>
          </w:tcPr>
          <w:p w14:paraId="07138FE9" w14:textId="6C1B3016" w:rsidR="000E4795" w:rsidRDefault="000E4795" w:rsidP="000E4795">
            <w:pPr>
              <w:widowControl/>
              <w:rPr>
                <w:rFonts w:ascii="宋体" w:hAnsi="宋体" w:cs="宋体" w:hint="eastAsia"/>
                <w:b/>
                <w:bCs/>
                <w:sz w:val="24"/>
              </w:rPr>
            </w:pPr>
            <w:r>
              <w:rPr>
                <w:rFonts w:ascii="宋体" w:hAnsi="宋体" w:cs="宋体" w:hint="eastAsia"/>
                <w:b/>
                <w:bCs/>
                <w:sz w:val="24"/>
              </w:rPr>
              <w:t>业绩证明（10分）</w:t>
            </w:r>
          </w:p>
        </w:tc>
        <w:tc>
          <w:tcPr>
            <w:tcW w:w="5322" w:type="dxa"/>
            <w:gridSpan w:val="2"/>
            <w:tcBorders>
              <w:top w:val="single" w:sz="4" w:space="0" w:color="auto"/>
              <w:left w:val="single" w:sz="4" w:space="0" w:color="auto"/>
              <w:bottom w:val="single" w:sz="4" w:space="0" w:color="auto"/>
              <w:right w:val="single" w:sz="4" w:space="0" w:color="auto"/>
            </w:tcBorders>
            <w:vAlign w:val="center"/>
          </w:tcPr>
          <w:p w14:paraId="1EA360D4" w14:textId="77777777" w:rsidR="000E4795" w:rsidRDefault="000E4795" w:rsidP="000E4795">
            <w:pPr>
              <w:spacing w:line="360" w:lineRule="auto"/>
              <w:rPr>
                <w:rFonts w:ascii="宋体" w:hAnsi="宋体" w:cs="宋体" w:hint="eastAsia"/>
                <w:sz w:val="24"/>
              </w:rPr>
            </w:pPr>
            <w:r>
              <w:rPr>
                <w:rFonts w:ascii="宋体" w:hAnsi="宋体" w:cs="宋体" w:hint="eastAsia"/>
                <w:sz w:val="24"/>
              </w:rPr>
              <w:t>供应商须提供2024年1月1日起至今完成的类似项目业绩合同,按每提供一份得2分，满分10分（以签订合同时间为准），</w:t>
            </w:r>
          </w:p>
          <w:p w14:paraId="194A63E1" w14:textId="7CC66227" w:rsidR="000E4795" w:rsidRDefault="000E4795" w:rsidP="000E4795">
            <w:pPr>
              <w:pStyle w:val="BodyText1I"/>
              <w:rPr>
                <w:rFonts w:hint="eastAsia"/>
              </w:rPr>
            </w:pPr>
            <w:r>
              <w:rPr>
                <w:rFonts w:hint="eastAsia"/>
              </w:rPr>
              <w:t>注：提供中标通知书或合同扫描件；</w:t>
            </w:r>
          </w:p>
        </w:tc>
      </w:tr>
      <w:tr w:rsidR="000E4795" w14:paraId="5437B226" w14:textId="77777777">
        <w:trPr>
          <w:trHeight w:val="395"/>
          <w:jc w:val="center"/>
        </w:trPr>
        <w:tc>
          <w:tcPr>
            <w:tcW w:w="2113" w:type="dxa"/>
            <w:vMerge/>
            <w:tcBorders>
              <w:left w:val="single" w:sz="4" w:space="0" w:color="auto"/>
              <w:right w:val="single" w:sz="4" w:space="0" w:color="auto"/>
            </w:tcBorders>
            <w:vAlign w:val="center"/>
          </w:tcPr>
          <w:p w14:paraId="39ABD45D" w14:textId="77777777" w:rsidR="000E4795" w:rsidRDefault="000E4795" w:rsidP="000E4795">
            <w:pPr>
              <w:rPr>
                <w:rFonts w:ascii="宋体" w:hAnsi="宋体" w:cs="宋体" w:hint="eastAsia"/>
                <w:b/>
                <w:bCs/>
                <w:sz w:val="24"/>
              </w:rPr>
            </w:pPr>
          </w:p>
        </w:tc>
        <w:tc>
          <w:tcPr>
            <w:tcW w:w="2587" w:type="dxa"/>
            <w:tcBorders>
              <w:top w:val="single" w:sz="4" w:space="0" w:color="auto"/>
              <w:left w:val="single" w:sz="4" w:space="0" w:color="auto"/>
              <w:bottom w:val="single" w:sz="4" w:space="0" w:color="auto"/>
              <w:right w:val="single" w:sz="4" w:space="0" w:color="auto"/>
            </w:tcBorders>
            <w:vAlign w:val="center"/>
          </w:tcPr>
          <w:p w14:paraId="0FFEC396" w14:textId="3CC65E5E" w:rsidR="000E4795" w:rsidRDefault="000E4795" w:rsidP="000E4795">
            <w:pPr>
              <w:widowControl/>
              <w:rPr>
                <w:rFonts w:ascii="宋体" w:hAnsi="宋体" w:cs="宋体" w:hint="eastAsia"/>
                <w:b/>
                <w:bCs/>
                <w:sz w:val="24"/>
              </w:rPr>
            </w:pPr>
            <w:r>
              <w:rPr>
                <w:rFonts w:ascii="宋体" w:hAnsi="宋体" w:cs="宋体" w:hint="eastAsia"/>
                <w:b/>
                <w:bCs/>
                <w:sz w:val="24"/>
              </w:rPr>
              <w:t>企业信用（8分）</w:t>
            </w:r>
          </w:p>
        </w:tc>
        <w:tc>
          <w:tcPr>
            <w:tcW w:w="5322" w:type="dxa"/>
            <w:gridSpan w:val="2"/>
            <w:tcBorders>
              <w:top w:val="single" w:sz="4" w:space="0" w:color="auto"/>
              <w:left w:val="single" w:sz="4" w:space="0" w:color="auto"/>
              <w:bottom w:val="single" w:sz="4" w:space="0" w:color="auto"/>
              <w:right w:val="single" w:sz="4" w:space="0" w:color="auto"/>
            </w:tcBorders>
            <w:vAlign w:val="center"/>
          </w:tcPr>
          <w:p w14:paraId="3BA21621" w14:textId="4005FA4F" w:rsidR="000E4795" w:rsidRDefault="000E4795" w:rsidP="000E4795">
            <w:pPr>
              <w:spacing w:line="360" w:lineRule="auto"/>
              <w:rPr>
                <w:rFonts w:ascii="宋体" w:hAnsi="宋体" w:cs="宋体" w:hint="eastAsia"/>
                <w:sz w:val="24"/>
              </w:rPr>
            </w:pPr>
            <w:r>
              <w:rPr>
                <w:rFonts w:ascii="宋体" w:hAnsi="宋体" w:cs="宋体" w:hint="eastAsia"/>
                <w:sz w:val="24"/>
              </w:rPr>
              <w:t>提供三体认证（质量管理体系认证证书、环境管理体系认证证书、职业健康安全管理体系认证），需提供国家市场监督管理总局查询截图（查询日期为</w:t>
            </w:r>
            <w:proofErr w:type="gramStart"/>
            <w:r>
              <w:rPr>
                <w:rFonts w:ascii="宋体" w:hAnsi="宋体" w:cs="宋体" w:hint="eastAsia"/>
                <w:sz w:val="24"/>
              </w:rPr>
              <w:t>公告发日之后</w:t>
            </w:r>
            <w:proofErr w:type="gramEnd"/>
            <w:r>
              <w:rPr>
                <w:rFonts w:ascii="宋体" w:hAnsi="宋体" w:cs="宋体" w:hint="eastAsia"/>
                <w:sz w:val="24"/>
              </w:rPr>
              <w:t>日期），得8分，缺项或不提供者不得分。</w:t>
            </w:r>
          </w:p>
        </w:tc>
      </w:tr>
      <w:tr w:rsidR="000E4795" w14:paraId="2A0D680C" w14:textId="77777777">
        <w:trPr>
          <w:trHeight w:val="395"/>
          <w:jc w:val="center"/>
        </w:trPr>
        <w:tc>
          <w:tcPr>
            <w:tcW w:w="2113" w:type="dxa"/>
            <w:tcBorders>
              <w:left w:val="single" w:sz="4" w:space="0" w:color="auto"/>
              <w:right w:val="single" w:sz="4" w:space="0" w:color="auto"/>
            </w:tcBorders>
            <w:vAlign w:val="center"/>
          </w:tcPr>
          <w:p w14:paraId="77BA448D" w14:textId="77777777" w:rsidR="000E4795" w:rsidRDefault="000E4795" w:rsidP="000E4795">
            <w:pPr>
              <w:rPr>
                <w:rFonts w:ascii="宋体" w:hAnsi="宋体" w:cs="宋体" w:hint="eastAsia"/>
                <w:b/>
                <w:bCs/>
                <w:sz w:val="24"/>
              </w:rPr>
            </w:pPr>
          </w:p>
        </w:tc>
        <w:tc>
          <w:tcPr>
            <w:tcW w:w="2587" w:type="dxa"/>
            <w:tcBorders>
              <w:top w:val="single" w:sz="4" w:space="0" w:color="auto"/>
              <w:bottom w:val="single" w:sz="4" w:space="0" w:color="auto"/>
              <w:right w:val="single" w:sz="4" w:space="0" w:color="auto"/>
            </w:tcBorders>
            <w:shd w:val="clear" w:color="auto" w:fill="FFFFFF"/>
            <w:vAlign w:val="center"/>
          </w:tcPr>
          <w:p w14:paraId="3FE4D2E1" w14:textId="11C318DD" w:rsidR="000E4795" w:rsidRDefault="000E4795" w:rsidP="000E4795">
            <w:pPr>
              <w:widowControl/>
              <w:rPr>
                <w:rFonts w:ascii="宋体" w:hAnsi="宋体" w:cs="宋体" w:hint="eastAsia"/>
                <w:b/>
                <w:bCs/>
                <w:sz w:val="24"/>
              </w:rPr>
            </w:pPr>
            <w:r>
              <w:rPr>
                <w:rFonts w:ascii="宋体" w:hAnsi="宋体" w:cs="宋体" w:hint="eastAsia"/>
                <w:b/>
                <w:bCs/>
                <w:sz w:val="24"/>
              </w:rPr>
              <w:t>无拖欠工人工资承诺（5分）</w:t>
            </w:r>
          </w:p>
        </w:tc>
        <w:tc>
          <w:tcPr>
            <w:tcW w:w="532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7ACCBE" w14:textId="29FD180D" w:rsidR="000E4795" w:rsidRDefault="000E4795" w:rsidP="000E4795">
            <w:pPr>
              <w:spacing w:line="360" w:lineRule="auto"/>
              <w:rPr>
                <w:rFonts w:ascii="宋体" w:hAnsi="宋体" w:cs="宋体" w:hint="eastAsia"/>
                <w:sz w:val="24"/>
              </w:rPr>
            </w:pPr>
            <w:r>
              <w:rPr>
                <w:rFonts w:ascii="宋体" w:hAnsi="宋体" w:cs="宋体" w:hint="eastAsia"/>
                <w:sz w:val="24"/>
              </w:rPr>
              <w:t>供应商提供已完结或正在进行中的项目无拖欠工人工资承诺的得5分，不提供不得分。</w:t>
            </w:r>
          </w:p>
        </w:tc>
      </w:tr>
      <w:tr w:rsidR="000E4795" w14:paraId="03DA2D8D" w14:textId="77777777">
        <w:trPr>
          <w:trHeight w:val="395"/>
          <w:jc w:val="center"/>
        </w:trPr>
        <w:tc>
          <w:tcPr>
            <w:tcW w:w="2113" w:type="dxa"/>
            <w:tcBorders>
              <w:left w:val="single" w:sz="4" w:space="0" w:color="auto"/>
              <w:bottom w:val="single" w:sz="4" w:space="0" w:color="auto"/>
              <w:right w:val="single" w:sz="4" w:space="0" w:color="auto"/>
            </w:tcBorders>
            <w:vAlign w:val="center"/>
          </w:tcPr>
          <w:p w14:paraId="5F5D51B9" w14:textId="77777777" w:rsidR="000E4795" w:rsidRDefault="000E4795" w:rsidP="000E4795">
            <w:pPr>
              <w:rPr>
                <w:rFonts w:ascii="宋体" w:hAnsi="宋体" w:cs="宋体" w:hint="eastAsia"/>
                <w:b/>
                <w:bCs/>
                <w:sz w:val="24"/>
              </w:rPr>
            </w:pPr>
          </w:p>
        </w:tc>
        <w:tc>
          <w:tcPr>
            <w:tcW w:w="2587" w:type="dxa"/>
            <w:tcBorders>
              <w:top w:val="single" w:sz="4" w:space="0" w:color="auto"/>
              <w:bottom w:val="single" w:sz="4" w:space="0" w:color="auto"/>
              <w:right w:val="single" w:sz="4" w:space="0" w:color="auto"/>
            </w:tcBorders>
            <w:shd w:val="clear" w:color="auto" w:fill="FFFFFF"/>
            <w:vAlign w:val="center"/>
          </w:tcPr>
          <w:p w14:paraId="1A151D58" w14:textId="4F9B3F4D" w:rsidR="000E4795" w:rsidRDefault="000E4795" w:rsidP="000E4795">
            <w:pPr>
              <w:widowControl/>
              <w:rPr>
                <w:rFonts w:ascii="宋体" w:hAnsi="宋体" w:cs="宋体" w:hint="eastAsia"/>
                <w:b/>
                <w:bCs/>
                <w:sz w:val="24"/>
              </w:rPr>
            </w:pPr>
            <w:r>
              <w:rPr>
                <w:rFonts w:ascii="宋体" w:hAnsi="宋体" w:cs="宋体" w:hint="eastAsia"/>
                <w:b/>
                <w:bCs/>
                <w:sz w:val="24"/>
              </w:rPr>
              <w:t>售后服务承诺（5分）</w:t>
            </w:r>
          </w:p>
        </w:tc>
        <w:tc>
          <w:tcPr>
            <w:tcW w:w="532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138B77" w14:textId="34716516" w:rsidR="000E4795" w:rsidRDefault="000E4795" w:rsidP="000E4795">
            <w:pPr>
              <w:spacing w:line="360" w:lineRule="auto"/>
              <w:rPr>
                <w:rFonts w:ascii="宋体" w:hAnsi="宋体" w:cs="宋体" w:hint="eastAsia"/>
                <w:sz w:val="24"/>
              </w:rPr>
            </w:pPr>
            <w:r>
              <w:rPr>
                <w:rFonts w:ascii="宋体" w:hAnsi="宋体" w:cs="宋体" w:hint="eastAsia"/>
                <w:sz w:val="24"/>
              </w:rPr>
              <w:t>供应商提供的有售后服务方案的得5分，不提供不得分。</w:t>
            </w:r>
          </w:p>
        </w:tc>
      </w:tr>
    </w:tbl>
    <w:p w14:paraId="64121B1D" w14:textId="77777777" w:rsidR="00C377C1"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24A6D63B" w14:textId="77777777" w:rsidR="00C377C1"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22.2.2（</w:t>
      </w:r>
      <w:proofErr w:type="gramStart"/>
      <w:r>
        <w:rPr>
          <w:rFonts w:ascii="宋体" w:hAnsi="宋体" w:cs="宋体" w:hint="eastAsia"/>
          <w:sz w:val="24"/>
        </w:rPr>
        <w:t>包号</w:t>
      </w:r>
      <w:proofErr w:type="gramEnd"/>
      <w:r>
        <w:rPr>
          <w:rFonts w:ascii="宋体" w:hAnsi="宋体" w:cs="宋体" w:hint="eastAsia"/>
          <w:sz w:val="24"/>
        </w:rPr>
        <w:t>2</w:t>
      </w:r>
      <w:r>
        <w:rPr>
          <w:rFonts w:ascii="宋体" w:hAnsi="宋体" w:cs="宋体" w:hint="eastAsia"/>
          <w:bCs/>
          <w:sz w:val="24"/>
        </w:rPr>
        <w:t>）对通过初步审查的响应文件，采用百分制综合评分法进行评价。</w:t>
      </w:r>
    </w:p>
    <w:p w14:paraId="2F754A56" w14:textId="77777777" w:rsidR="00C377C1" w:rsidRDefault="00000000">
      <w:pPr>
        <w:spacing w:line="360" w:lineRule="auto"/>
        <w:ind w:rightChars="-44" w:right="-92"/>
        <w:rPr>
          <w:rFonts w:ascii="宋体" w:hAnsi="宋体" w:cs="宋体" w:hint="eastAsia"/>
          <w:sz w:val="24"/>
        </w:rPr>
      </w:pPr>
      <w:proofErr w:type="gramStart"/>
      <w:r>
        <w:rPr>
          <w:rFonts w:ascii="宋体" w:hAnsi="宋体" w:cs="宋体" w:hint="eastAsia"/>
          <w:sz w:val="24"/>
        </w:rPr>
        <w:t>包号</w:t>
      </w:r>
      <w:proofErr w:type="gramEnd"/>
      <w:r>
        <w:rPr>
          <w:rFonts w:ascii="宋体" w:hAnsi="宋体" w:cs="宋体" w:hint="eastAsia"/>
          <w:sz w:val="24"/>
        </w:rPr>
        <w:t>2评标方法：</w:t>
      </w:r>
    </w:p>
    <w:p w14:paraId="41B181DC" w14:textId="77777777" w:rsidR="00C377C1" w:rsidRDefault="00C377C1">
      <w:pPr>
        <w:pStyle w:val="24"/>
        <w:ind w:firstLine="480"/>
        <w:rPr>
          <w:rFonts w:ascii="宋体" w:eastAsia="宋体" w:hAnsi="宋体" w:cs="宋体" w:hint="eastAsia"/>
          <w:sz w:val="24"/>
        </w:rPr>
      </w:pPr>
    </w:p>
    <w:tbl>
      <w:tblPr>
        <w:tblW w:w="10022" w:type="dxa"/>
        <w:jc w:val="center"/>
        <w:tblLayout w:type="fixed"/>
        <w:tblLook w:val="04A0" w:firstRow="1" w:lastRow="0" w:firstColumn="1" w:lastColumn="0" w:noHBand="0" w:noVBand="1"/>
      </w:tblPr>
      <w:tblGrid>
        <w:gridCol w:w="2113"/>
        <w:gridCol w:w="1878"/>
        <w:gridCol w:w="3465"/>
        <w:gridCol w:w="2566"/>
      </w:tblGrid>
      <w:tr w:rsidR="00C377C1" w14:paraId="491BBA02" w14:textId="77777777">
        <w:trPr>
          <w:trHeight w:val="252"/>
          <w:jc w:val="center"/>
        </w:trPr>
        <w:tc>
          <w:tcPr>
            <w:tcW w:w="2113" w:type="dxa"/>
            <w:tcBorders>
              <w:top w:val="single" w:sz="4" w:space="0" w:color="auto"/>
              <w:left w:val="single" w:sz="4" w:space="0" w:color="auto"/>
              <w:bottom w:val="single" w:sz="4" w:space="0" w:color="auto"/>
              <w:right w:val="single" w:sz="4" w:space="0" w:color="auto"/>
            </w:tcBorders>
            <w:vAlign w:val="center"/>
          </w:tcPr>
          <w:p w14:paraId="51CFACBD" w14:textId="77777777" w:rsidR="00C377C1" w:rsidRDefault="00000000">
            <w:pPr>
              <w:widowControl/>
              <w:jc w:val="center"/>
              <w:rPr>
                <w:rFonts w:ascii="宋体" w:hAnsi="宋体" w:cs="宋体" w:hint="eastAsia"/>
                <w:b/>
                <w:bCs/>
                <w:sz w:val="24"/>
              </w:rPr>
            </w:pPr>
            <w:r>
              <w:rPr>
                <w:rFonts w:ascii="宋体" w:hAnsi="宋体" w:cs="宋体" w:hint="eastAsia"/>
                <w:b/>
                <w:bCs/>
                <w:sz w:val="24"/>
              </w:rPr>
              <w:t>评分指标</w:t>
            </w:r>
          </w:p>
        </w:tc>
        <w:tc>
          <w:tcPr>
            <w:tcW w:w="1878" w:type="dxa"/>
            <w:tcBorders>
              <w:top w:val="single" w:sz="4" w:space="0" w:color="auto"/>
              <w:left w:val="single" w:sz="4" w:space="0" w:color="auto"/>
              <w:bottom w:val="single" w:sz="4" w:space="0" w:color="auto"/>
              <w:right w:val="single" w:sz="4" w:space="0" w:color="auto"/>
            </w:tcBorders>
            <w:vAlign w:val="center"/>
          </w:tcPr>
          <w:p w14:paraId="2722A401" w14:textId="77777777" w:rsidR="00C377C1" w:rsidRDefault="00000000">
            <w:pPr>
              <w:widowControl/>
              <w:jc w:val="center"/>
              <w:rPr>
                <w:rFonts w:ascii="宋体" w:hAnsi="宋体" w:cs="宋体" w:hint="eastAsia"/>
                <w:b/>
                <w:bCs/>
                <w:sz w:val="24"/>
              </w:rPr>
            </w:pPr>
            <w:r>
              <w:rPr>
                <w:rFonts w:ascii="宋体" w:hAnsi="宋体" w:cs="宋体" w:hint="eastAsia"/>
                <w:b/>
                <w:bCs/>
                <w:sz w:val="24"/>
              </w:rPr>
              <w:t>分值</w:t>
            </w:r>
          </w:p>
        </w:tc>
        <w:tc>
          <w:tcPr>
            <w:tcW w:w="3465" w:type="dxa"/>
            <w:tcBorders>
              <w:top w:val="single" w:sz="4" w:space="0" w:color="auto"/>
              <w:left w:val="single" w:sz="4" w:space="0" w:color="auto"/>
              <w:bottom w:val="single" w:sz="4" w:space="0" w:color="auto"/>
              <w:right w:val="single" w:sz="4" w:space="0" w:color="auto"/>
            </w:tcBorders>
            <w:vAlign w:val="center"/>
          </w:tcPr>
          <w:p w14:paraId="76FA8FEE" w14:textId="77777777" w:rsidR="00C377C1" w:rsidRDefault="00000000">
            <w:pPr>
              <w:widowControl/>
              <w:jc w:val="center"/>
              <w:rPr>
                <w:rFonts w:ascii="宋体" w:hAnsi="宋体" w:cs="宋体" w:hint="eastAsia"/>
                <w:b/>
                <w:bCs/>
                <w:sz w:val="24"/>
              </w:rPr>
            </w:pPr>
            <w:r>
              <w:rPr>
                <w:rFonts w:ascii="宋体" w:hAnsi="宋体" w:cs="宋体" w:hint="eastAsia"/>
                <w:b/>
                <w:bCs/>
                <w:sz w:val="24"/>
              </w:rPr>
              <w:t>指标说明及评分标准</w:t>
            </w:r>
          </w:p>
        </w:tc>
        <w:tc>
          <w:tcPr>
            <w:tcW w:w="2566" w:type="dxa"/>
            <w:tcBorders>
              <w:top w:val="single" w:sz="4" w:space="0" w:color="auto"/>
              <w:left w:val="single" w:sz="4" w:space="0" w:color="auto"/>
              <w:bottom w:val="single" w:sz="4" w:space="0" w:color="auto"/>
              <w:right w:val="single" w:sz="4" w:space="0" w:color="auto"/>
            </w:tcBorders>
            <w:vAlign w:val="center"/>
          </w:tcPr>
          <w:p w14:paraId="057087F0" w14:textId="77777777" w:rsidR="00C377C1" w:rsidRDefault="00000000">
            <w:pPr>
              <w:widowControl/>
              <w:jc w:val="center"/>
              <w:rPr>
                <w:rFonts w:ascii="宋体" w:hAnsi="宋体" w:cs="宋体" w:hint="eastAsia"/>
                <w:b/>
                <w:bCs/>
                <w:sz w:val="24"/>
              </w:rPr>
            </w:pPr>
            <w:r>
              <w:rPr>
                <w:rFonts w:ascii="宋体" w:hAnsi="宋体" w:cs="宋体" w:hint="eastAsia"/>
                <w:b/>
                <w:bCs/>
                <w:sz w:val="24"/>
              </w:rPr>
              <w:t>评分依据</w:t>
            </w:r>
          </w:p>
        </w:tc>
      </w:tr>
      <w:tr w:rsidR="00067FE6" w14:paraId="5D31AA79" w14:textId="77777777">
        <w:trPr>
          <w:trHeight w:val="700"/>
          <w:jc w:val="center"/>
        </w:trPr>
        <w:tc>
          <w:tcPr>
            <w:tcW w:w="2113" w:type="dxa"/>
            <w:tcBorders>
              <w:top w:val="single" w:sz="4" w:space="0" w:color="auto"/>
              <w:left w:val="single" w:sz="4" w:space="0" w:color="auto"/>
              <w:bottom w:val="single" w:sz="4" w:space="0" w:color="auto"/>
              <w:right w:val="single" w:sz="4" w:space="0" w:color="auto"/>
            </w:tcBorders>
            <w:vAlign w:val="center"/>
          </w:tcPr>
          <w:p w14:paraId="47BBC4EE" w14:textId="77777777" w:rsidR="00067FE6" w:rsidRDefault="00067FE6" w:rsidP="00067FE6">
            <w:pPr>
              <w:widowControl/>
              <w:jc w:val="left"/>
              <w:rPr>
                <w:rFonts w:ascii="宋体" w:hAnsi="宋体" w:cs="宋体" w:hint="eastAsia"/>
                <w:b/>
                <w:bCs/>
                <w:sz w:val="24"/>
              </w:rPr>
            </w:pPr>
            <w:r>
              <w:rPr>
                <w:rFonts w:ascii="宋体" w:hAnsi="宋体" w:cs="宋体" w:hint="eastAsia"/>
                <w:b/>
                <w:bCs/>
                <w:sz w:val="24"/>
              </w:rPr>
              <w:lastRenderedPageBreak/>
              <w:t>报价得分（10分）</w:t>
            </w:r>
          </w:p>
        </w:tc>
        <w:tc>
          <w:tcPr>
            <w:tcW w:w="1878" w:type="dxa"/>
            <w:tcBorders>
              <w:top w:val="single" w:sz="4" w:space="0" w:color="auto"/>
              <w:left w:val="single" w:sz="4" w:space="0" w:color="auto"/>
              <w:bottom w:val="single" w:sz="4" w:space="0" w:color="auto"/>
              <w:right w:val="single" w:sz="4" w:space="0" w:color="auto"/>
            </w:tcBorders>
            <w:vAlign w:val="center"/>
          </w:tcPr>
          <w:p w14:paraId="097EAF03" w14:textId="0793B706" w:rsidR="00067FE6" w:rsidRDefault="00067FE6" w:rsidP="00067FE6">
            <w:pPr>
              <w:widowControl/>
              <w:rPr>
                <w:rFonts w:ascii="宋体" w:hAnsi="宋体" w:cs="宋体" w:hint="eastAsia"/>
                <w:sz w:val="24"/>
              </w:rPr>
            </w:pPr>
            <w:r>
              <w:rPr>
                <w:rFonts w:ascii="宋体" w:hAnsi="宋体" w:cs="宋体" w:hint="eastAsia"/>
                <w:b/>
                <w:bCs/>
                <w:sz w:val="24"/>
              </w:rPr>
              <w:t>（10分）</w:t>
            </w:r>
          </w:p>
        </w:tc>
        <w:tc>
          <w:tcPr>
            <w:tcW w:w="6031" w:type="dxa"/>
            <w:gridSpan w:val="2"/>
            <w:tcBorders>
              <w:top w:val="single" w:sz="4" w:space="0" w:color="auto"/>
              <w:left w:val="single" w:sz="4" w:space="0" w:color="auto"/>
              <w:bottom w:val="single" w:sz="4" w:space="0" w:color="auto"/>
              <w:right w:val="single" w:sz="4" w:space="0" w:color="auto"/>
            </w:tcBorders>
            <w:vAlign w:val="center"/>
          </w:tcPr>
          <w:p w14:paraId="7E2FDF35" w14:textId="77777777" w:rsidR="00067FE6" w:rsidRDefault="00067FE6" w:rsidP="00067FE6">
            <w:pPr>
              <w:tabs>
                <w:tab w:val="left" w:pos="5130"/>
              </w:tabs>
              <w:adjustRightInd w:val="0"/>
              <w:snapToGrid w:val="0"/>
              <w:spacing w:line="288" w:lineRule="auto"/>
              <w:rPr>
                <w:rFonts w:ascii="宋体" w:hAnsi="宋体" w:cs="宋体" w:hint="eastAsia"/>
                <w:color w:val="000000"/>
                <w:sz w:val="24"/>
              </w:rPr>
            </w:pPr>
            <w:r>
              <w:rPr>
                <w:rFonts w:ascii="宋体" w:hAnsi="宋体" w:cs="宋体" w:hint="eastAsia"/>
                <w:bCs/>
                <w:color w:val="000000"/>
                <w:szCs w:val="21"/>
              </w:rPr>
              <w:t>1</w:t>
            </w:r>
            <w:r>
              <w:rPr>
                <w:rFonts w:ascii="宋体" w:hAnsi="宋体" w:cs="宋体" w:hint="eastAsia"/>
                <w:color w:val="000000"/>
                <w:sz w:val="24"/>
              </w:rPr>
              <w:t>）价格分采用低价优先法计算，即通过资格性和符合性审查且投标价格最低的投标报价为评标基准价，其价格得分为满分10分。</w:t>
            </w:r>
          </w:p>
          <w:p w14:paraId="0D92F7D5" w14:textId="77777777" w:rsidR="00067FE6" w:rsidRDefault="00067FE6" w:rsidP="00067FE6">
            <w:pPr>
              <w:tabs>
                <w:tab w:val="left" w:pos="5130"/>
              </w:tabs>
              <w:adjustRightInd w:val="0"/>
              <w:snapToGrid w:val="0"/>
              <w:spacing w:line="288" w:lineRule="auto"/>
              <w:rPr>
                <w:rFonts w:ascii="宋体" w:hAnsi="宋体" w:cs="宋体" w:hint="eastAsia"/>
                <w:color w:val="000000"/>
                <w:sz w:val="24"/>
              </w:rPr>
            </w:pPr>
            <w:r>
              <w:rPr>
                <w:rFonts w:ascii="宋体" w:hAnsi="宋体" w:cs="宋体" w:hint="eastAsia"/>
                <w:color w:val="000000"/>
                <w:sz w:val="24"/>
              </w:rPr>
              <w:t>2）其他投标人的价格</w:t>
            </w:r>
            <w:proofErr w:type="gramStart"/>
            <w:r>
              <w:rPr>
                <w:rFonts w:ascii="宋体" w:hAnsi="宋体" w:cs="宋体" w:hint="eastAsia"/>
                <w:color w:val="000000"/>
                <w:sz w:val="24"/>
              </w:rPr>
              <w:t>分统一</w:t>
            </w:r>
            <w:proofErr w:type="gramEnd"/>
            <w:r>
              <w:rPr>
                <w:rFonts w:ascii="宋体" w:hAnsi="宋体" w:cs="宋体" w:hint="eastAsia"/>
                <w:color w:val="000000"/>
                <w:sz w:val="24"/>
              </w:rPr>
              <w:t>按照下列公式计算：</w:t>
            </w:r>
          </w:p>
          <w:p w14:paraId="5A3A585B" w14:textId="77777777" w:rsidR="00067FE6" w:rsidRDefault="00067FE6" w:rsidP="00067FE6">
            <w:pPr>
              <w:tabs>
                <w:tab w:val="left" w:pos="5130"/>
              </w:tabs>
              <w:adjustRightInd w:val="0"/>
              <w:snapToGrid w:val="0"/>
              <w:spacing w:line="288" w:lineRule="auto"/>
              <w:rPr>
                <w:rFonts w:ascii="宋体" w:hAnsi="宋体" w:cs="宋体" w:hint="eastAsia"/>
                <w:color w:val="000000"/>
                <w:sz w:val="24"/>
              </w:rPr>
            </w:pPr>
            <w:r>
              <w:rPr>
                <w:rFonts w:ascii="宋体" w:hAnsi="宋体" w:cs="宋体" w:hint="eastAsia"/>
                <w:color w:val="000000"/>
                <w:sz w:val="24"/>
              </w:rPr>
              <w:t>投标报价得分=(评标基准价／投标报价)×10</w:t>
            </w:r>
          </w:p>
          <w:p w14:paraId="0B5C7AD2" w14:textId="77777777" w:rsidR="00067FE6" w:rsidRDefault="00067FE6" w:rsidP="00067FE6">
            <w:pPr>
              <w:tabs>
                <w:tab w:val="left" w:pos="5130"/>
              </w:tabs>
              <w:adjustRightInd w:val="0"/>
              <w:snapToGrid w:val="0"/>
              <w:spacing w:line="288" w:lineRule="auto"/>
              <w:rPr>
                <w:rFonts w:ascii="宋体" w:hAnsi="宋体" w:cs="宋体" w:hint="eastAsia"/>
                <w:color w:val="000000"/>
                <w:sz w:val="24"/>
              </w:rPr>
            </w:pPr>
            <w:r>
              <w:rPr>
                <w:rFonts w:ascii="宋体" w:hAnsi="宋体" w:cs="宋体" w:hint="eastAsia"/>
                <w:color w:val="000000"/>
                <w:sz w:val="24"/>
              </w:rPr>
              <w:t>备注：价格分计算保留小数点后二位。</w:t>
            </w:r>
          </w:p>
          <w:p w14:paraId="75E08302" w14:textId="77777777" w:rsidR="00067FE6" w:rsidRDefault="00067FE6" w:rsidP="00067FE6">
            <w:pPr>
              <w:autoSpaceDE w:val="0"/>
              <w:autoSpaceDN w:val="0"/>
              <w:adjustRightInd w:val="0"/>
              <w:snapToGrid w:val="0"/>
              <w:spacing w:line="288" w:lineRule="auto"/>
              <w:ind w:rightChars="-10" w:right="-21"/>
              <w:rPr>
                <w:rFonts w:ascii="宋体" w:hAnsi="宋体" w:cs="宋体" w:hint="eastAsia"/>
                <w:color w:val="000000"/>
                <w:sz w:val="24"/>
              </w:rPr>
            </w:pPr>
            <w:r>
              <w:rPr>
                <w:rFonts w:ascii="宋体" w:hAnsi="宋体" w:cs="宋体" w:hint="eastAsia"/>
                <w:color w:val="000000"/>
                <w:sz w:val="24"/>
              </w:rPr>
              <w:t>根据财政部关于印发《关于进一步加大政府采购支持中小企业力度的通知》（财库〔20</w:t>
            </w:r>
            <w:r>
              <w:rPr>
                <w:rFonts w:ascii="宋体" w:hAnsi="宋体" w:cs="宋体"/>
                <w:color w:val="000000"/>
                <w:sz w:val="24"/>
              </w:rPr>
              <w:t>22</w:t>
            </w:r>
            <w:r>
              <w:rPr>
                <w:rFonts w:ascii="宋体" w:hAnsi="宋体" w:cs="宋体" w:hint="eastAsia"/>
                <w:color w:val="000000"/>
                <w:sz w:val="24"/>
              </w:rPr>
              <w:t>〕</w:t>
            </w:r>
            <w:r>
              <w:rPr>
                <w:rFonts w:ascii="宋体" w:hAnsi="宋体" w:cs="宋体"/>
                <w:color w:val="000000"/>
                <w:sz w:val="24"/>
              </w:rPr>
              <w:t>19</w:t>
            </w:r>
            <w:r>
              <w:rPr>
                <w:rFonts w:ascii="宋体" w:hAnsi="宋体" w:cs="宋体" w:hint="eastAsia"/>
                <w:color w:val="000000"/>
                <w:sz w:val="24"/>
              </w:rPr>
              <w:t>号 ）文件规定：</w:t>
            </w:r>
          </w:p>
          <w:p w14:paraId="410ED0D3" w14:textId="77777777" w:rsidR="00067FE6" w:rsidRDefault="00067FE6" w:rsidP="00067FE6">
            <w:pPr>
              <w:autoSpaceDE w:val="0"/>
              <w:autoSpaceDN w:val="0"/>
              <w:adjustRightInd w:val="0"/>
              <w:snapToGrid w:val="0"/>
              <w:spacing w:line="288" w:lineRule="auto"/>
              <w:ind w:rightChars="-10" w:right="-21"/>
              <w:rPr>
                <w:rFonts w:ascii="宋体" w:hAnsi="宋体" w:cs="宋体" w:hint="eastAsia"/>
                <w:color w:val="000000"/>
                <w:sz w:val="24"/>
              </w:rPr>
            </w:pPr>
            <w:r>
              <w:rPr>
                <w:rFonts w:ascii="宋体" w:hAnsi="宋体" w:cs="宋体" w:hint="eastAsia"/>
                <w:color w:val="000000"/>
                <w:sz w:val="24"/>
              </w:rPr>
              <w:t>（1）对小</w:t>
            </w:r>
            <w:proofErr w:type="gramStart"/>
            <w:r>
              <w:rPr>
                <w:rFonts w:ascii="宋体" w:hAnsi="宋体" w:cs="宋体" w:hint="eastAsia"/>
                <w:color w:val="000000"/>
                <w:sz w:val="24"/>
              </w:rPr>
              <w:t>微企业</w:t>
            </w:r>
            <w:proofErr w:type="gramEnd"/>
            <w:r>
              <w:rPr>
                <w:rFonts w:ascii="宋体" w:hAnsi="宋体" w:cs="宋体" w:hint="eastAsia"/>
                <w:color w:val="000000"/>
                <w:sz w:val="24"/>
              </w:rPr>
              <w:t>报价给予20%扣除，请按照《政府采购促进中小企业发展管理办法》要求提供中小企业声明函。</w:t>
            </w:r>
          </w:p>
          <w:p w14:paraId="706DF41C" w14:textId="77777777" w:rsidR="00067FE6" w:rsidRDefault="00067FE6" w:rsidP="00067FE6">
            <w:pPr>
              <w:autoSpaceDE w:val="0"/>
              <w:autoSpaceDN w:val="0"/>
              <w:adjustRightInd w:val="0"/>
              <w:snapToGrid w:val="0"/>
              <w:spacing w:line="288" w:lineRule="auto"/>
              <w:ind w:rightChars="-10" w:right="-21"/>
              <w:rPr>
                <w:rFonts w:ascii="宋体" w:hAnsi="宋体" w:cs="宋体" w:hint="eastAsia"/>
                <w:color w:val="000000"/>
                <w:sz w:val="24"/>
              </w:rPr>
            </w:pPr>
            <w:r>
              <w:rPr>
                <w:rFonts w:ascii="宋体" w:hAnsi="宋体" w:cs="宋体" w:hint="eastAsia"/>
                <w:color w:val="000000"/>
                <w:sz w:val="24"/>
              </w:rPr>
              <w:t>（2）关于监狱企业：视同小微企业。须提供由省级以上监狱管理局、戒毒管理局（含新疆生产建设兵团）出具的属于监狱企业的证明文件，否则不考虑价格扣除。</w:t>
            </w:r>
          </w:p>
          <w:p w14:paraId="453ABE9F" w14:textId="77777777" w:rsidR="00067FE6" w:rsidRDefault="00067FE6" w:rsidP="00067FE6">
            <w:pPr>
              <w:autoSpaceDE w:val="0"/>
              <w:autoSpaceDN w:val="0"/>
              <w:adjustRightInd w:val="0"/>
              <w:snapToGrid w:val="0"/>
              <w:spacing w:line="288" w:lineRule="auto"/>
              <w:ind w:rightChars="-10" w:right="-21"/>
              <w:rPr>
                <w:rFonts w:ascii="宋体" w:hAnsi="宋体" w:cs="宋体" w:hint="eastAsia"/>
                <w:color w:val="000000"/>
                <w:sz w:val="24"/>
              </w:rPr>
            </w:pPr>
            <w:r>
              <w:rPr>
                <w:rFonts w:ascii="宋体" w:hAnsi="宋体" w:cs="宋体" w:hint="eastAsia"/>
                <w:color w:val="000000"/>
                <w:sz w:val="24"/>
              </w:rPr>
              <w:t>（3）关于残疾人福利性单位：视同小微企业。须提供完整的“残疾人福利性单位声明函”，否则在价格评审时不予考虑价格扣除。残疾人福利性单位属于小型、微型企业的，不重复享受政策。</w:t>
            </w:r>
          </w:p>
          <w:p w14:paraId="6E5565DC" w14:textId="79AFBBB1" w:rsidR="00067FE6" w:rsidRDefault="00067FE6" w:rsidP="00067FE6">
            <w:pPr>
              <w:widowControl/>
              <w:snapToGrid w:val="0"/>
              <w:spacing w:line="276" w:lineRule="auto"/>
              <w:jc w:val="left"/>
              <w:rPr>
                <w:rFonts w:ascii="宋体" w:hAnsi="宋体" w:cs="宋体" w:hint="eastAsia"/>
                <w:sz w:val="24"/>
              </w:rPr>
            </w:pPr>
            <w:r>
              <w:rPr>
                <w:rFonts w:ascii="宋体" w:hAnsi="宋体" w:cs="宋体" w:hint="eastAsia"/>
                <w:color w:val="000000"/>
                <w:sz w:val="24"/>
              </w:rPr>
              <w:t>（4）没有提供有效证明材料的供应商将被视为不接受投标总价的扣除，用原投标总价参与评审。</w:t>
            </w:r>
          </w:p>
        </w:tc>
      </w:tr>
      <w:tr w:rsidR="00067FE6" w14:paraId="5F86B6AA" w14:textId="77777777">
        <w:trPr>
          <w:trHeight w:val="1105"/>
          <w:jc w:val="center"/>
        </w:trPr>
        <w:tc>
          <w:tcPr>
            <w:tcW w:w="2113" w:type="dxa"/>
            <w:vMerge w:val="restart"/>
            <w:tcBorders>
              <w:top w:val="single" w:sz="4" w:space="0" w:color="auto"/>
              <w:left w:val="single" w:sz="4" w:space="0" w:color="auto"/>
              <w:right w:val="single" w:sz="4" w:space="0" w:color="auto"/>
            </w:tcBorders>
            <w:vAlign w:val="center"/>
          </w:tcPr>
          <w:p w14:paraId="62592158" w14:textId="77777777" w:rsidR="00067FE6" w:rsidRDefault="00067FE6" w:rsidP="00067FE6">
            <w:pPr>
              <w:widowControl/>
              <w:jc w:val="left"/>
              <w:rPr>
                <w:rFonts w:ascii="宋体" w:hAnsi="宋体" w:cs="宋体" w:hint="eastAsia"/>
                <w:b/>
                <w:bCs/>
                <w:sz w:val="24"/>
              </w:rPr>
            </w:pPr>
            <w:r>
              <w:rPr>
                <w:rFonts w:ascii="宋体" w:hAnsi="宋体" w:cs="宋体" w:hint="eastAsia"/>
                <w:b/>
                <w:bCs/>
                <w:sz w:val="24"/>
              </w:rPr>
              <w:t>技术方案(50分)</w:t>
            </w:r>
          </w:p>
          <w:p w14:paraId="3B8548E7" w14:textId="77777777" w:rsidR="00067FE6" w:rsidRDefault="00067FE6" w:rsidP="00067FE6">
            <w:pPr>
              <w:rPr>
                <w:rFonts w:ascii="宋体" w:hAnsi="宋体" w:cs="宋体" w:hint="eastAsia"/>
                <w:sz w:val="24"/>
              </w:rPr>
            </w:pPr>
          </w:p>
        </w:tc>
        <w:tc>
          <w:tcPr>
            <w:tcW w:w="7909" w:type="dxa"/>
            <w:gridSpan w:val="3"/>
            <w:tcBorders>
              <w:top w:val="single" w:sz="4" w:space="0" w:color="auto"/>
              <w:left w:val="single" w:sz="4" w:space="0" w:color="auto"/>
              <w:bottom w:val="single" w:sz="4" w:space="0" w:color="auto"/>
              <w:right w:val="single" w:sz="4" w:space="0" w:color="auto"/>
            </w:tcBorders>
            <w:vAlign w:val="center"/>
          </w:tcPr>
          <w:p w14:paraId="034A96C5" w14:textId="7942D758" w:rsidR="00067FE6" w:rsidRDefault="00067FE6" w:rsidP="00067FE6">
            <w:pPr>
              <w:spacing w:line="360" w:lineRule="auto"/>
              <w:rPr>
                <w:rFonts w:ascii="宋体" w:hAnsi="宋体" w:cs="宋体" w:hint="eastAsia"/>
                <w:sz w:val="24"/>
              </w:rPr>
            </w:pPr>
            <w:r>
              <w:rPr>
                <w:rFonts w:ascii="宋体" w:hAnsi="宋体" w:cs="宋体" w:hint="eastAsia"/>
                <w:sz w:val="24"/>
              </w:rPr>
              <w:t>1、提供有食品安全事故的应急预案、消防安全应急预案等得10分，缺项不得分。</w:t>
            </w:r>
          </w:p>
        </w:tc>
      </w:tr>
      <w:tr w:rsidR="00067FE6" w14:paraId="47D54E19" w14:textId="77777777">
        <w:trPr>
          <w:trHeight w:val="587"/>
          <w:jc w:val="center"/>
        </w:trPr>
        <w:tc>
          <w:tcPr>
            <w:tcW w:w="2113" w:type="dxa"/>
            <w:vMerge/>
            <w:tcBorders>
              <w:left w:val="single" w:sz="4" w:space="0" w:color="auto"/>
              <w:right w:val="single" w:sz="4" w:space="0" w:color="auto"/>
            </w:tcBorders>
            <w:vAlign w:val="center"/>
          </w:tcPr>
          <w:p w14:paraId="4E1A9351" w14:textId="77777777" w:rsidR="00067FE6" w:rsidRDefault="00067FE6" w:rsidP="00067FE6">
            <w:pPr>
              <w:rPr>
                <w:rFonts w:ascii="宋体" w:hAnsi="宋体" w:cs="宋体" w:hint="eastAsia"/>
                <w:sz w:val="24"/>
              </w:rPr>
            </w:pPr>
          </w:p>
        </w:tc>
        <w:tc>
          <w:tcPr>
            <w:tcW w:w="7909" w:type="dxa"/>
            <w:gridSpan w:val="3"/>
            <w:tcBorders>
              <w:top w:val="single" w:sz="4" w:space="0" w:color="auto"/>
              <w:left w:val="single" w:sz="4" w:space="0" w:color="auto"/>
              <w:bottom w:val="single" w:sz="4" w:space="0" w:color="auto"/>
              <w:right w:val="single" w:sz="4" w:space="0" w:color="auto"/>
            </w:tcBorders>
            <w:vAlign w:val="center"/>
          </w:tcPr>
          <w:p w14:paraId="6C92690F" w14:textId="4EEF5D17" w:rsidR="00067FE6" w:rsidRDefault="00067FE6" w:rsidP="00067FE6">
            <w:pPr>
              <w:spacing w:line="360" w:lineRule="auto"/>
              <w:rPr>
                <w:rFonts w:ascii="宋体" w:hAnsi="宋体" w:cs="宋体" w:hint="eastAsia"/>
                <w:sz w:val="24"/>
              </w:rPr>
            </w:pPr>
            <w:r>
              <w:rPr>
                <w:rFonts w:ascii="宋体" w:hAnsi="宋体" w:cs="宋体" w:hint="eastAsia"/>
                <w:sz w:val="24"/>
              </w:rPr>
              <w:t>2、提供有食品质量控制方案得10分，缺项不得分。</w:t>
            </w:r>
          </w:p>
        </w:tc>
      </w:tr>
      <w:tr w:rsidR="00067FE6" w14:paraId="3972319C" w14:textId="77777777">
        <w:trPr>
          <w:trHeight w:val="533"/>
          <w:jc w:val="center"/>
        </w:trPr>
        <w:tc>
          <w:tcPr>
            <w:tcW w:w="2113" w:type="dxa"/>
            <w:vMerge/>
            <w:tcBorders>
              <w:left w:val="single" w:sz="4" w:space="0" w:color="auto"/>
              <w:right w:val="single" w:sz="4" w:space="0" w:color="auto"/>
            </w:tcBorders>
            <w:vAlign w:val="center"/>
          </w:tcPr>
          <w:p w14:paraId="5D21F36A" w14:textId="77777777" w:rsidR="00067FE6" w:rsidRDefault="00067FE6" w:rsidP="00067FE6">
            <w:pPr>
              <w:rPr>
                <w:rFonts w:ascii="宋体" w:hAnsi="宋体" w:cs="宋体" w:hint="eastAsia"/>
                <w:sz w:val="24"/>
              </w:rPr>
            </w:pPr>
          </w:p>
        </w:tc>
        <w:tc>
          <w:tcPr>
            <w:tcW w:w="7909" w:type="dxa"/>
            <w:gridSpan w:val="3"/>
            <w:tcBorders>
              <w:top w:val="single" w:sz="4" w:space="0" w:color="auto"/>
              <w:left w:val="single" w:sz="4" w:space="0" w:color="auto"/>
              <w:bottom w:val="single" w:sz="4" w:space="0" w:color="auto"/>
              <w:right w:val="single" w:sz="4" w:space="0" w:color="auto"/>
            </w:tcBorders>
            <w:vAlign w:val="center"/>
          </w:tcPr>
          <w:p w14:paraId="7A841DA5" w14:textId="72C3AF99" w:rsidR="00067FE6" w:rsidRDefault="00067FE6" w:rsidP="00067FE6">
            <w:pPr>
              <w:spacing w:line="360" w:lineRule="auto"/>
              <w:rPr>
                <w:rFonts w:ascii="宋体" w:hAnsi="宋体" w:cs="宋体" w:hint="eastAsia"/>
                <w:sz w:val="24"/>
              </w:rPr>
            </w:pPr>
            <w:r>
              <w:rPr>
                <w:rFonts w:ascii="宋体" w:hAnsi="宋体" w:cs="宋体" w:hint="eastAsia"/>
                <w:sz w:val="24"/>
              </w:rPr>
              <w:t>3、提供有服务质量控制方案得10分，缺项不得分。</w:t>
            </w:r>
          </w:p>
        </w:tc>
      </w:tr>
      <w:tr w:rsidR="00067FE6" w14:paraId="37E18DC4" w14:textId="77777777">
        <w:trPr>
          <w:trHeight w:val="695"/>
          <w:jc w:val="center"/>
        </w:trPr>
        <w:tc>
          <w:tcPr>
            <w:tcW w:w="2113" w:type="dxa"/>
            <w:vMerge/>
            <w:tcBorders>
              <w:left w:val="single" w:sz="4" w:space="0" w:color="auto"/>
              <w:right w:val="single" w:sz="4" w:space="0" w:color="auto"/>
            </w:tcBorders>
            <w:vAlign w:val="center"/>
          </w:tcPr>
          <w:p w14:paraId="6CE61273" w14:textId="77777777" w:rsidR="00067FE6" w:rsidRDefault="00067FE6" w:rsidP="00067FE6">
            <w:pPr>
              <w:rPr>
                <w:rFonts w:ascii="宋体" w:hAnsi="宋体" w:cs="宋体" w:hint="eastAsia"/>
                <w:sz w:val="24"/>
              </w:rPr>
            </w:pPr>
          </w:p>
        </w:tc>
        <w:tc>
          <w:tcPr>
            <w:tcW w:w="7909" w:type="dxa"/>
            <w:gridSpan w:val="3"/>
            <w:tcBorders>
              <w:top w:val="single" w:sz="4" w:space="0" w:color="auto"/>
              <w:left w:val="single" w:sz="4" w:space="0" w:color="auto"/>
              <w:bottom w:val="single" w:sz="4" w:space="0" w:color="auto"/>
              <w:right w:val="single" w:sz="4" w:space="0" w:color="auto"/>
            </w:tcBorders>
            <w:vAlign w:val="center"/>
          </w:tcPr>
          <w:p w14:paraId="515EAB61" w14:textId="6DAE39D6" w:rsidR="00067FE6" w:rsidRDefault="00067FE6" w:rsidP="00067FE6">
            <w:pPr>
              <w:spacing w:line="360" w:lineRule="auto"/>
              <w:rPr>
                <w:rFonts w:ascii="宋体" w:hAnsi="宋体" w:cs="宋体" w:hint="eastAsia"/>
                <w:sz w:val="24"/>
              </w:rPr>
            </w:pPr>
            <w:r>
              <w:rPr>
                <w:rFonts w:ascii="宋体" w:hAnsi="宋体" w:cs="宋体" w:hint="eastAsia"/>
                <w:sz w:val="24"/>
              </w:rPr>
              <w:t>4、提供有卫生管理控制方案得10分，缺项不得分。</w:t>
            </w:r>
          </w:p>
        </w:tc>
      </w:tr>
      <w:tr w:rsidR="00067FE6" w14:paraId="4431459F" w14:textId="77777777">
        <w:trPr>
          <w:trHeight w:val="707"/>
          <w:jc w:val="center"/>
        </w:trPr>
        <w:tc>
          <w:tcPr>
            <w:tcW w:w="2113" w:type="dxa"/>
            <w:vMerge/>
            <w:tcBorders>
              <w:left w:val="single" w:sz="4" w:space="0" w:color="auto"/>
              <w:right w:val="single" w:sz="4" w:space="0" w:color="auto"/>
            </w:tcBorders>
            <w:vAlign w:val="center"/>
          </w:tcPr>
          <w:p w14:paraId="630876C3" w14:textId="77777777" w:rsidR="00067FE6" w:rsidRDefault="00067FE6" w:rsidP="00067FE6">
            <w:pPr>
              <w:rPr>
                <w:rFonts w:ascii="宋体" w:hAnsi="宋体" w:cs="宋体" w:hint="eastAsia"/>
                <w:sz w:val="24"/>
              </w:rPr>
            </w:pPr>
          </w:p>
        </w:tc>
        <w:tc>
          <w:tcPr>
            <w:tcW w:w="7909" w:type="dxa"/>
            <w:gridSpan w:val="3"/>
            <w:tcBorders>
              <w:top w:val="single" w:sz="4" w:space="0" w:color="auto"/>
              <w:left w:val="single" w:sz="4" w:space="0" w:color="auto"/>
              <w:bottom w:val="single" w:sz="4" w:space="0" w:color="auto"/>
              <w:right w:val="single" w:sz="4" w:space="0" w:color="auto"/>
            </w:tcBorders>
            <w:vAlign w:val="center"/>
          </w:tcPr>
          <w:p w14:paraId="56C0F985" w14:textId="6C894B2E" w:rsidR="00067FE6" w:rsidRDefault="00067FE6" w:rsidP="00067FE6">
            <w:pPr>
              <w:spacing w:line="360" w:lineRule="auto"/>
              <w:rPr>
                <w:rFonts w:ascii="宋体" w:hAnsi="宋体" w:cs="宋体" w:hint="eastAsia"/>
                <w:sz w:val="24"/>
              </w:rPr>
            </w:pPr>
            <w:r>
              <w:rPr>
                <w:rFonts w:ascii="宋体" w:hAnsi="宋体" w:cs="宋体" w:hint="eastAsia"/>
                <w:sz w:val="24"/>
              </w:rPr>
              <w:t>5、提供有投诉处理方案、意外处理方案得5分，缺项不得分。</w:t>
            </w:r>
          </w:p>
        </w:tc>
      </w:tr>
      <w:tr w:rsidR="00067FE6" w14:paraId="5F92144B" w14:textId="77777777">
        <w:trPr>
          <w:trHeight w:val="629"/>
          <w:jc w:val="center"/>
        </w:trPr>
        <w:tc>
          <w:tcPr>
            <w:tcW w:w="2113" w:type="dxa"/>
            <w:vMerge/>
            <w:tcBorders>
              <w:left w:val="single" w:sz="4" w:space="0" w:color="auto"/>
              <w:bottom w:val="single" w:sz="4" w:space="0" w:color="auto"/>
              <w:right w:val="single" w:sz="4" w:space="0" w:color="auto"/>
            </w:tcBorders>
            <w:vAlign w:val="center"/>
          </w:tcPr>
          <w:p w14:paraId="3148CA97" w14:textId="77777777" w:rsidR="00067FE6" w:rsidRDefault="00067FE6" w:rsidP="00067FE6">
            <w:pPr>
              <w:rPr>
                <w:rFonts w:ascii="宋体" w:hAnsi="宋体" w:cs="宋体" w:hint="eastAsia"/>
                <w:sz w:val="24"/>
              </w:rPr>
            </w:pPr>
          </w:p>
        </w:tc>
        <w:tc>
          <w:tcPr>
            <w:tcW w:w="7909" w:type="dxa"/>
            <w:gridSpan w:val="3"/>
            <w:tcBorders>
              <w:top w:val="single" w:sz="4" w:space="0" w:color="auto"/>
              <w:left w:val="single" w:sz="4" w:space="0" w:color="auto"/>
              <w:bottom w:val="single" w:sz="4" w:space="0" w:color="auto"/>
              <w:right w:val="single" w:sz="4" w:space="0" w:color="auto"/>
            </w:tcBorders>
            <w:vAlign w:val="center"/>
          </w:tcPr>
          <w:p w14:paraId="5090D6ED" w14:textId="69567469" w:rsidR="00067FE6" w:rsidRDefault="00067FE6" w:rsidP="00067FE6">
            <w:pPr>
              <w:spacing w:line="360" w:lineRule="auto"/>
              <w:rPr>
                <w:rFonts w:ascii="宋体" w:hAnsi="宋体" w:cs="宋体" w:hint="eastAsia"/>
                <w:sz w:val="24"/>
              </w:rPr>
            </w:pPr>
            <w:r>
              <w:rPr>
                <w:rFonts w:ascii="宋体" w:hAnsi="宋体" w:cs="宋体" w:hint="eastAsia"/>
                <w:sz w:val="24"/>
              </w:rPr>
              <w:t>6、提供有原材料采购管理方案及食品保存方案得5分，缺项不得分。</w:t>
            </w:r>
          </w:p>
        </w:tc>
      </w:tr>
      <w:tr w:rsidR="00067FE6" w14:paraId="2FA72F5D" w14:textId="77777777">
        <w:trPr>
          <w:trHeight w:val="415"/>
          <w:jc w:val="center"/>
        </w:trPr>
        <w:tc>
          <w:tcPr>
            <w:tcW w:w="2113" w:type="dxa"/>
            <w:vMerge w:val="restart"/>
            <w:tcBorders>
              <w:top w:val="single" w:sz="4" w:space="0" w:color="auto"/>
              <w:left w:val="single" w:sz="4" w:space="0" w:color="auto"/>
              <w:bottom w:val="single" w:sz="4" w:space="0" w:color="auto"/>
              <w:right w:val="single" w:sz="4" w:space="0" w:color="auto"/>
            </w:tcBorders>
            <w:vAlign w:val="center"/>
          </w:tcPr>
          <w:p w14:paraId="0221650E" w14:textId="77777777" w:rsidR="00067FE6" w:rsidRDefault="00067FE6" w:rsidP="00067FE6">
            <w:pPr>
              <w:rPr>
                <w:rFonts w:ascii="宋体" w:hAnsi="宋体" w:cs="宋体" w:hint="eastAsia"/>
                <w:b/>
                <w:bCs/>
                <w:sz w:val="24"/>
              </w:rPr>
            </w:pPr>
            <w:r>
              <w:rPr>
                <w:rFonts w:ascii="宋体" w:hAnsi="宋体" w:cs="宋体" w:hint="eastAsia"/>
                <w:b/>
                <w:bCs/>
                <w:sz w:val="24"/>
              </w:rPr>
              <w:t>综合（40分）</w:t>
            </w:r>
          </w:p>
        </w:tc>
        <w:tc>
          <w:tcPr>
            <w:tcW w:w="1878" w:type="dxa"/>
            <w:tcBorders>
              <w:top w:val="single" w:sz="4" w:space="0" w:color="auto"/>
              <w:left w:val="single" w:sz="4" w:space="0" w:color="auto"/>
              <w:bottom w:val="single" w:sz="4" w:space="0" w:color="auto"/>
              <w:right w:val="single" w:sz="4" w:space="0" w:color="auto"/>
            </w:tcBorders>
            <w:vAlign w:val="center"/>
          </w:tcPr>
          <w:p w14:paraId="562E7B76" w14:textId="16E11383" w:rsidR="00067FE6" w:rsidRDefault="00067FE6" w:rsidP="00067FE6">
            <w:pPr>
              <w:widowControl/>
              <w:rPr>
                <w:rFonts w:ascii="宋体" w:hAnsi="宋体" w:cs="宋体" w:hint="eastAsia"/>
                <w:b/>
                <w:bCs/>
                <w:sz w:val="24"/>
              </w:rPr>
            </w:pPr>
            <w:r>
              <w:rPr>
                <w:rFonts w:ascii="宋体" w:hAnsi="宋体" w:cs="宋体" w:hint="eastAsia"/>
                <w:b/>
                <w:bCs/>
                <w:sz w:val="24"/>
              </w:rPr>
              <w:t>企业实力（30分）</w:t>
            </w:r>
          </w:p>
        </w:tc>
        <w:tc>
          <w:tcPr>
            <w:tcW w:w="6031" w:type="dxa"/>
            <w:gridSpan w:val="2"/>
            <w:tcBorders>
              <w:top w:val="single" w:sz="4" w:space="0" w:color="auto"/>
              <w:left w:val="single" w:sz="4" w:space="0" w:color="auto"/>
              <w:bottom w:val="single" w:sz="4" w:space="0" w:color="auto"/>
              <w:right w:val="single" w:sz="4" w:space="0" w:color="auto"/>
            </w:tcBorders>
            <w:vAlign w:val="center"/>
          </w:tcPr>
          <w:p w14:paraId="1064D2C6" w14:textId="77777777" w:rsidR="00067FE6" w:rsidRDefault="00067FE6" w:rsidP="00067FE6">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1、供应商拟投入本项目人员中有一级中式烹调师的，每有一人得5分，本项最高得5分。（须提供人员证书及</w:t>
            </w:r>
            <w:r>
              <w:rPr>
                <w:rFonts w:ascii="宋体" w:hAnsi="宋体" w:cs="宋体" w:hint="eastAsia"/>
                <w:sz w:val="24"/>
              </w:rPr>
              <w:lastRenderedPageBreak/>
              <w:t>本单位</w:t>
            </w:r>
            <w:proofErr w:type="gramStart"/>
            <w:r>
              <w:rPr>
                <w:rFonts w:ascii="宋体" w:hAnsi="宋体" w:cs="宋体" w:hint="eastAsia"/>
                <w:sz w:val="24"/>
              </w:rPr>
              <w:t>社保证明</w:t>
            </w:r>
            <w:proofErr w:type="gramEnd"/>
            <w:r>
              <w:rPr>
                <w:rFonts w:ascii="宋体" w:hAnsi="宋体" w:cs="宋体" w:hint="eastAsia"/>
                <w:sz w:val="24"/>
              </w:rPr>
              <w:t>，不提供不得分）</w:t>
            </w:r>
          </w:p>
          <w:p w14:paraId="06F6B8C5" w14:textId="77777777" w:rsidR="00067FE6" w:rsidRDefault="00067FE6" w:rsidP="00067FE6">
            <w:pPr>
              <w:pStyle w:val="BodyText1I"/>
              <w:ind w:firstLineChars="0" w:firstLine="0"/>
              <w:rPr>
                <w:rFonts w:hint="eastAsia"/>
              </w:rPr>
            </w:pPr>
            <w:r>
              <w:rPr>
                <w:rFonts w:hint="eastAsia"/>
              </w:rPr>
              <w:t>2、供应商拟投入本项目人员中有健康管理师的，每有一人得1分，本项最高得7分（须提供人员证书，不提供不得分）</w:t>
            </w:r>
          </w:p>
          <w:p w14:paraId="421B11F1" w14:textId="77777777" w:rsidR="00067FE6" w:rsidRDefault="00067FE6" w:rsidP="00067FE6">
            <w:pPr>
              <w:pStyle w:val="BodyText1I"/>
              <w:ind w:firstLineChars="0" w:firstLine="0"/>
              <w:rPr>
                <w:rFonts w:hint="eastAsia"/>
              </w:rPr>
            </w:pPr>
            <w:r>
              <w:rPr>
                <w:rFonts w:hint="eastAsia"/>
              </w:rPr>
              <w:t>3、</w:t>
            </w:r>
            <w:r>
              <w:rPr>
                <w:rFonts w:cs="宋体" w:hint="eastAsia"/>
              </w:rPr>
              <w:t>供应商拟投入本项目人员中有食品</w:t>
            </w:r>
            <w:proofErr w:type="gramStart"/>
            <w:r>
              <w:rPr>
                <w:rFonts w:cs="宋体" w:hint="eastAsia"/>
              </w:rPr>
              <w:t>安全师</w:t>
            </w:r>
            <w:proofErr w:type="gramEnd"/>
            <w:r>
              <w:rPr>
                <w:rFonts w:cs="宋体" w:hint="eastAsia"/>
              </w:rPr>
              <w:t>的，每有一人得6分，本项最高得6分。（须提供人员证书，不提供不得分）</w:t>
            </w:r>
          </w:p>
          <w:p w14:paraId="238C231E" w14:textId="77777777" w:rsidR="00067FE6" w:rsidRDefault="00067FE6" w:rsidP="00067FE6">
            <w:pPr>
              <w:pStyle w:val="BodyText1I"/>
              <w:ind w:firstLineChars="0" w:firstLine="0"/>
              <w:rPr>
                <w:rFonts w:cs="宋体" w:hint="eastAsia"/>
              </w:rPr>
            </w:pPr>
            <w:r>
              <w:rPr>
                <w:rFonts w:cs="宋体" w:hint="eastAsia"/>
              </w:rPr>
              <w:t>4</w:t>
            </w:r>
            <w:r>
              <w:rPr>
                <w:rFonts w:cs="宋体"/>
              </w:rPr>
              <w:t>、</w:t>
            </w:r>
            <w:r>
              <w:rPr>
                <w:rFonts w:cs="宋体" w:hint="eastAsia"/>
              </w:rPr>
              <w:t>供应商需提供2024年1月1日起至今完成的类似项目业绩合同，按每提供一份得1分，满分4分，不提供不得分（以签订合同时间为准）。</w:t>
            </w:r>
          </w:p>
          <w:p w14:paraId="522C0433" w14:textId="77777777" w:rsidR="00067FE6" w:rsidRDefault="00067FE6" w:rsidP="00067FE6">
            <w:pPr>
              <w:pStyle w:val="BodyText1I"/>
              <w:ind w:firstLineChars="0" w:firstLine="0"/>
              <w:rPr>
                <w:rFonts w:cs="宋体" w:hint="eastAsia"/>
              </w:rPr>
            </w:pPr>
            <w:r>
              <w:rPr>
                <w:rFonts w:cs="宋体" w:hint="eastAsia"/>
              </w:rPr>
              <w:t xml:space="preserve">   注：提供中标通知书或合同扫描件</w:t>
            </w:r>
          </w:p>
          <w:p w14:paraId="7DA9EB3F" w14:textId="77777777" w:rsidR="00067FE6" w:rsidRDefault="00067FE6" w:rsidP="00067FE6">
            <w:pPr>
              <w:pStyle w:val="BodyText1I"/>
              <w:ind w:firstLineChars="0" w:firstLine="0"/>
              <w:rPr>
                <w:rFonts w:cs="宋体" w:hint="eastAsia"/>
              </w:rPr>
            </w:pPr>
            <w:r>
              <w:rPr>
                <w:rFonts w:cs="宋体" w:hint="eastAsia"/>
              </w:rPr>
              <w:t>5、供应商拟投入本项目人员具有餐厅服务员证书的，每有一人得1分，最多得8分。不提供不得分。</w:t>
            </w:r>
          </w:p>
          <w:p w14:paraId="3BF7E208" w14:textId="7AB2BE1A" w:rsidR="00067FE6" w:rsidRDefault="00067FE6" w:rsidP="00067FE6">
            <w:pPr>
              <w:pStyle w:val="BodyText1I"/>
              <w:ind w:firstLineChars="0" w:firstLine="0"/>
              <w:rPr>
                <w:rFonts w:hint="eastAsia"/>
              </w:rPr>
            </w:pPr>
            <w:r>
              <w:rPr>
                <w:rFonts w:cs="宋体" w:hint="eastAsia"/>
              </w:rPr>
              <w:t>注：以上人员证件可重叠，投入人员需提供人员合同证明。</w:t>
            </w:r>
          </w:p>
        </w:tc>
      </w:tr>
      <w:tr w:rsidR="00067FE6" w14:paraId="62028910" w14:textId="77777777">
        <w:trPr>
          <w:trHeight w:val="884"/>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3BD0D030" w14:textId="77777777" w:rsidR="00067FE6" w:rsidRDefault="00067FE6" w:rsidP="00067FE6">
            <w:pPr>
              <w:rPr>
                <w:rFonts w:ascii="宋体" w:hAnsi="宋体" w:cs="宋体" w:hint="eastAsia"/>
                <w:sz w:val="24"/>
              </w:rPr>
            </w:pPr>
          </w:p>
        </w:tc>
        <w:tc>
          <w:tcPr>
            <w:tcW w:w="1878" w:type="dxa"/>
            <w:tcBorders>
              <w:top w:val="single" w:sz="4" w:space="0" w:color="auto"/>
              <w:bottom w:val="single" w:sz="4" w:space="0" w:color="auto"/>
              <w:right w:val="single" w:sz="4" w:space="0" w:color="auto"/>
            </w:tcBorders>
            <w:shd w:val="clear" w:color="auto" w:fill="FFFFFF"/>
            <w:vAlign w:val="center"/>
          </w:tcPr>
          <w:p w14:paraId="54CF8D44" w14:textId="4B3C1177" w:rsidR="00067FE6" w:rsidRDefault="00067FE6" w:rsidP="00067FE6">
            <w:pPr>
              <w:widowControl/>
              <w:rPr>
                <w:rFonts w:ascii="宋体" w:hAnsi="宋体" w:cs="宋体" w:hint="eastAsia"/>
                <w:b/>
                <w:bCs/>
                <w:kern w:val="0"/>
                <w:sz w:val="24"/>
              </w:rPr>
            </w:pPr>
            <w:r>
              <w:rPr>
                <w:rFonts w:ascii="宋体" w:hAnsi="宋体" w:cs="宋体" w:hint="eastAsia"/>
                <w:b/>
                <w:bCs/>
                <w:sz w:val="24"/>
              </w:rPr>
              <w:t>售后服务方案承诺（10分）</w:t>
            </w:r>
          </w:p>
        </w:tc>
        <w:tc>
          <w:tcPr>
            <w:tcW w:w="60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6B3CA6" w14:textId="1E8EDD13" w:rsidR="00067FE6" w:rsidRDefault="00067FE6" w:rsidP="00067FE6">
            <w:pPr>
              <w:spacing w:line="360" w:lineRule="auto"/>
              <w:rPr>
                <w:rFonts w:ascii="宋体" w:hAnsi="宋体" w:cs="宋体" w:hint="eastAsia"/>
                <w:sz w:val="24"/>
              </w:rPr>
            </w:pPr>
            <w:r>
              <w:rPr>
                <w:rFonts w:ascii="宋体" w:hAnsi="宋体" w:cs="宋体" w:hint="eastAsia"/>
                <w:sz w:val="24"/>
              </w:rPr>
              <w:t>供应商提供售后服务方案承诺的得10分，不提供不得分。</w:t>
            </w:r>
          </w:p>
        </w:tc>
      </w:tr>
    </w:tbl>
    <w:p w14:paraId="16512613" w14:textId="77777777" w:rsidR="00C377C1" w:rsidRDefault="00C377C1">
      <w:pPr>
        <w:pStyle w:val="24"/>
        <w:ind w:firstLine="480"/>
        <w:rPr>
          <w:rFonts w:ascii="宋体" w:eastAsia="宋体" w:hAnsi="宋体" w:cs="宋体" w:hint="eastAsia"/>
          <w:sz w:val="24"/>
        </w:rPr>
      </w:pPr>
    </w:p>
    <w:p w14:paraId="422E52A9" w14:textId="77777777" w:rsidR="00C377C1"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25A71DC6"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w:t>
      </w:r>
      <w:r>
        <w:rPr>
          <w:rFonts w:ascii="宋体" w:hAnsi="宋体" w:cs="宋体" w:hint="eastAsia"/>
          <w:sz w:val="24"/>
        </w:rPr>
        <w:lastRenderedPageBreak/>
        <w:t>采购人自行确定。</w:t>
      </w:r>
    </w:p>
    <w:p w14:paraId="172E0089"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5AD745CF" w14:textId="77777777" w:rsidR="00C377C1"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0F9DFF54"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B58E6EC"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5C9FC86B"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78D8A528" w14:textId="77777777" w:rsidR="00C377C1"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2A44EC23" w14:textId="77777777" w:rsidR="00C377C1"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3123D741"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4705989A"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3CBC2A6E"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19B499AD" w14:textId="77777777" w:rsidR="00C377C1"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407841E9" w14:textId="77777777" w:rsidR="00C377C1"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60856D19" w14:textId="77777777" w:rsidR="00C377C1"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79B72FAC" w14:textId="77777777" w:rsidR="00C377C1" w:rsidRDefault="00000000">
      <w:pPr>
        <w:pStyle w:val="BodyText1I"/>
        <w:rPr>
          <w:rFonts w:hint="eastAsia"/>
        </w:rPr>
      </w:pPr>
      <w:r>
        <w:rPr>
          <w:rFonts w:hint="eastAsia"/>
        </w:rPr>
        <w:lastRenderedPageBreak/>
        <w:t>24.1采购人应当自收到评审报告之日起5个工作日内在评审报告推荐的中标或者成交候选人中按顺序确定中标或者成交供应商。</w:t>
      </w:r>
    </w:p>
    <w:p w14:paraId="03ACC04A" w14:textId="77777777" w:rsidR="00C377C1"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15599274" w14:textId="77777777" w:rsidR="00C377C1"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28542F21" w14:textId="77777777" w:rsidR="00C377C1"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40A0C74D" w14:textId="77777777" w:rsidR="00C377C1"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730AA54B"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w:t>
      </w:r>
      <w:proofErr w:type="gramStart"/>
      <w:r>
        <w:rPr>
          <w:rFonts w:ascii="宋体" w:hAnsi="宋体" w:cs="宋体" w:hint="eastAsia"/>
          <w:sz w:val="24"/>
        </w:rPr>
        <w:t>商按照</w:t>
      </w:r>
      <w:proofErr w:type="gramEnd"/>
      <w:r>
        <w:rPr>
          <w:rFonts w:ascii="宋体" w:hAnsi="宋体" w:cs="宋体" w:hint="eastAsia"/>
          <w:sz w:val="24"/>
        </w:rPr>
        <w:t>竞争性磋商文件确定的合同文本签订政府采购合同。</w:t>
      </w:r>
    </w:p>
    <w:p w14:paraId="7A7423A8"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5488D625"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08C3BDC" w14:textId="77777777" w:rsidR="00C377C1"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3EE12869" w14:textId="77777777" w:rsidR="00C377C1"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5ED8148B"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2298EE84"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w:t>
      </w:r>
      <w:r>
        <w:rPr>
          <w:rFonts w:ascii="宋体" w:hAnsi="宋体" w:cs="宋体" w:hint="eastAsia"/>
          <w:sz w:val="24"/>
        </w:rPr>
        <w:lastRenderedPageBreak/>
        <w:t>知质疑供应商和其他供应商，但答复内容不得涉及商业秘密。</w:t>
      </w:r>
    </w:p>
    <w:p w14:paraId="60030582" w14:textId="77777777" w:rsidR="00C377C1"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6EF737F9"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D2B2CF1" w14:textId="77777777" w:rsidR="00C377C1" w:rsidRDefault="00C377C1">
      <w:pPr>
        <w:spacing w:line="560" w:lineRule="exact"/>
        <w:rPr>
          <w:rFonts w:ascii="宋体" w:hAnsi="宋体" w:cs="宋体" w:hint="eastAsia"/>
          <w:sz w:val="24"/>
        </w:rPr>
        <w:sectPr w:rsidR="00C377C1">
          <w:headerReference w:type="default" r:id="rId8"/>
          <w:footerReference w:type="default" r:id="rId9"/>
          <w:pgSz w:w="11907" w:h="16840"/>
          <w:pgMar w:top="2098" w:right="1474" w:bottom="1985" w:left="1588" w:header="851" w:footer="992" w:gutter="0"/>
          <w:cols w:space="720"/>
          <w:docGrid w:type="lines" w:linePitch="312"/>
        </w:sectPr>
      </w:pPr>
    </w:p>
    <w:p w14:paraId="1C67D92B" w14:textId="77777777" w:rsidR="00C377C1" w:rsidRDefault="00000000">
      <w:pPr>
        <w:numPr>
          <w:ilvl w:val="0"/>
          <w:numId w:val="4"/>
        </w:numPr>
        <w:jc w:val="center"/>
        <w:rPr>
          <w:rFonts w:ascii="宋体" w:hAnsi="宋体" w:cs="宋体" w:hint="eastAsia"/>
          <w:b/>
          <w:sz w:val="24"/>
        </w:rPr>
      </w:pPr>
      <w:r>
        <w:rPr>
          <w:rFonts w:ascii="宋体" w:hAnsi="宋体" w:cs="宋体" w:hint="eastAsia"/>
          <w:b/>
          <w:sz w:val="24"/>
        </w:rPr>
        <w:lastRenderedPageBreak/>
        <w:t>采购项目内容及要求</w:t>
      </w:r>
    </w:p>
    <w:p w14:paraId="4A2A4E79" w14:textId="77777777" w:rsidR="00C377C1" w:rsidRDefault="00000000">
      <w:pPr>
        <w:pStyle w:val="BodyText1I"/>
        <w:ind w:firstLine="482"/>
        <w:rPr>
          <w:rFonts w:hint="eastAsia"/>
        </w:rPr>
      </w:pPr>
      <w:r>
        <w:rPr>
          <w:rStyle w:val="NormalCharacter"/>
          <w:rFonts w:cs="宋体" w:hint="eastAsia"/>
          <w:b/>
          <w:bCs/>
        </w:rPr>
        <w:t>注：供应商对其提供的产品请出具《关于符合本国产品标准的声明函》或财政部会同有关部门规定的有关证明文件。</w:t>
      </w:r>
    </w:p>
    <w:p w14:paraId="2DA0D55B" w14:textId="77777777" w:rsidR="00C377C1" w:rsidRDefault="00000000">
      <w:pPr>
        <w:pStyle w:val="BodyText1I"/>
        <w:ind w:firstLineChars="0" w:firstLine="0"/>
        <w:rPr>
          <w:rFonts w:hint="eastAsia"/>
        </w:rPr>
      </w:pPr>
      <w:r>
        <w:rPr>
          <w:rFonts w:hint="eastAsia"/>
        </w:rPr>
        <w:t>（一）、</w:t>
      </w:r>
      <w:proofErr w:type="gramStart"/>
      <w:r>
        <w:rPr>
          <w:rFonts w:hint="eastAsia"/>
        </w:rPr>
        <w:t>包号</w:t>
      </w:r>
      <w:proofErr w:type="gramEnd"/>
      <w:r>
        <w:rPr>
          <w:rFonts w:hint="eastAsia"/>
        </w:rPr>
        <w:t>1采购项目的内容及要求</w:t>
      </w:r>
    </w:p>
    <w:p w14:paraId="57030243" w14:textId="77777777" w:rsidR="00C377C1" w:rsidRDefault="00000000">
      <w:pPr>
        <w:pStyle w:val="BodyText1I"/>
        <w:rPr>
          <w:rStyle w:val="NormalCharacter"/>
          <w:rFonts w:cs="宋体" w:hint="eastAsia"/>
          <w:lang w:val="zh-CN"/>
        </w:rPr>
      </w:pPr>
      <w:r>
        <w:rPr>
          <w:rStyle w:val="NormalCharacter"/>
          <w:rFonts w:cs="宋体" w:hint="eastAsia"/>
        </w:rPr>
        <w:t>1、</w:t>
      </w:r>
      <w:r>
        <w:rPr>
          <w:rStyle w:val="NormalCharacter"/>
          <w:rFonts w:cs="宋体" w:hint="eastAsia"/>
          <w:lang w:val="zh-CN"/>
        </w:rPr>
        <w:t>本项目采购内容：</w:t>
      </w:r>
    </w:p>
    <w:p w14:paraId="297AB4A9" w14:textId="77777777" w:rsidR="00C377C1" w:rsidRDefault="00000000">
      <w:pPr>
        <w:pStyle w:val="BodyText1I"/>
        <w:rPr>
          <w:rStyle w:val="NormalCharacter"/>
          <w:rFonts w:cs="宋体" w:hint="eastAsia"/>
          <w:lang w:val="zh-CN"/>
        </w:rPr>
      </w:pPr>
      <w:r>
        <w:rPr>
          <w:rStyle w:val="NormalCharacter"/>
          <w:rFonts w:cs="宋体" w:hint="eastAsia"/>
          <w:lang w:val="zh-CN"/>
        </w:rPr>
        <w:t>办公区域保洁和绿化服务</w:t>
      </w:r>
    </w:p>
    <w:p w14:paraId="63717595" w14:textId="77777777" w:rsidR="00C377C1" w:rsidRDefault="00000000">
      <w:pPr>
        <w:spacing w:line="60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2、服务内容及要求：</w:t>
      </w:r>
    </w:p>
    <w:p w14:paraId="12B8CC31" w14:textId="77777777" w:rsidR="00C377C1" w:rsidRDefault="00000000">
      <w:pPr>
        <w:spacing w:line="60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2.1服务要求：</w:t>
      </w:r>
    </w:p>
    <w:p w14:paraId="567E3F54" w14:textId="77777777" w:rsidR="00C377C1" w:rsidRDefault="00000000">
      <w:pPr>
        <w:pStyle w:val="BodyText1I"/>
        <w:rPr>
          <w:rFonts w:hint="eastAsia"/>
          <w:lang w:val="zh-CN"/>
        </w:rPr>
      </w:pPr>
      <w:r>
        <w:rPr>
          <w:rFonts w:hint="eastAsia"/>
          <w:lang w:val="zh-CN"/>
        </w:rPr>
        <w:t>1.清洁卫生服务的内容及标准</w:t>
      </w:r>
    </w:p>
    <w:p w14:paraId="445056F4" w14:textId="77777777" w:rsidR="00C377C1" w:rsidRDefault="00000000">
      <w:pPr>
        <w:pStyle w:val="BodyText1I"/>
        <w:rPr>
          <w:rFonts w:hint="eastAsia"/>
          <w:lang w:val="zh-CN"/>
        </w:rPr>
      </w:pPr>
      <w:r>
        <w:rPr>
          <w:rFonts w:hint="eastAsia"/>
          <w:lang w:val="zh-CN"/>
        </w:rPr>
        <w:t>窗户、棚顶、外墙面:2米以下部分每日日常保洁，2米以上部分每年春季、秋季各深度清洁一次。卫生标准:无灰尘蛛网、无污渍，洁净光亮。</w:t>
      </w:r>
    </w:p>
    <w:p w14:paraId="59249586" w14:textId="77777777" w:rsidR="00C377C1" w:rsidRDefault="00000000">
      <w:pPr>
        <w:pStyle w:val="BodyText1I"/>
        <w:rPr>
          <w:rFonts w:hint="eastAsia"/>
          <w:lang w:val="zh-CN"/>
        </w:rPr>
      </w:pPr>
      <w:r>
        <w:rPr>
          <w:rFonts w:hint="eastAsia"/>
          <w:lang w:val="zh-CN"/>
        </w:rPr>
        <w:t>走廊、楼梯:走廊每天定时清洁，清扫、</w:t>
      </w:r>
      <w:proofErr w:type="gramStart"/>
      <w:r>
        <w:rPr>
          <w:rFonts w:hint="eastAsia"/>
          <w:lang w:val="zh-CN"/>
        </w:rPr>
        <w:t>湿拖各</w:t>
      </w:r>
      <w:proofErr w:type="gramEnd"/>
      <w:r>
        <w:rPr>
          <w:rFonts w:hint="eastAsia"/>
          <w:lang w:val="zh-CN"/>
        </w:rPr>
        <w:t>两次。卫生标准:地面洁净、光亮，无灰尘、无杂物、无污渍。每日清扫楼梯一遍，擦拭楼梯扶手2次;楼梯扶手干净、无污渍，台阶无污渍、无杂物、无死角。楼梯、走廊、连</w:t>
      </w:r>
      <w:proofErr w:type="gramStart"/>
      <w:r>
        <w:rPr>
          <w:rFonts w:hint="eastAsia"/>
          <w:lang w:val="zh-CN"/>
        </w:rPr>
        <w:t>廊每天</w:t>
      </w:r>
      <w:proofErr w:type="gramEnd"/>
      <w:r>
        <w:rPr>
          <w:rFonts w:hint="eastAsia"/>
          <w:lang w:val="zh-CN"/>
        </w:rPr>
        <w:t>巡查一遍，有作业标准。要达到无破损、使用安全。</w:t>
      </w:r>
    </w:p>
    <w:p w14:paraId="6B890913" w14:textId="77777777" w:rsidR="00C377C1" w:rsidRDefault="00000000">
      <w:pPr>
        <w:pStyle w:val="BodyText1I"/>
        <w:rPr>
          <w:rFonts w:hint="eastAsia"/>
          <w:lang w:val="zh-CN"/>
        </w:rPr>
      </w:pPr>
      <w:r>
        <w:rPr>
          <w:rFonts w:hint="eastAsia"/>
          <w:lang w:val="zh-CN"/>
        </w:rPr>
        <w:t>卫生间:每日清扫四次，每天第一次保洁工作应在办公人员正常上班前做好，配备好洗手液。擦拭窗台、隔板、冲水器、小便器、厕纸桶、门</w:t>
      </w:r>
      <w:proofErr w:type="gramStart"/>
      <w:r>
        <w:rPr>
          <w:rFonts w:hint="eastAsia"/>
          <w:lang w:val="zh-CN"/>
        </w:rPr>
        <w:t>栓</w:t>
      </w:r>
      <w:proofErr w:type="gramEnd"/>
      <w:r>
        <w:rPr>
          <w:rFonts w:hint="eastAsia"/>
          <w:lang w:val="zh-CN"/>
        </w:rPr>
        <w:t>、浴室镜、洗手池、水龙头、洗手液瓶;</w:t>
      </w:r>
      <w:proofErr w:type="gramStart"/>
      <w:r>
        <w:rPr>
          <w:rFonts w:hint="eastAsia"/>
          <w:lang w:val="zh-CN"/>
        </w:rPr>
        <w:t>湿拖蹲便器</w:t>
      </w:r>
      <w:proofErr w:type="gramEnd"/>
      <w:r>
        <w:rPr>
          <w:rFonts w:hint="eastAsia"/>
          <w:lang w:val="zh-CN"/>
        </w:rPr>
        <w:t>、地面。卫生标准:卫生洁具清洁，无污渍、无毛发、无异味;镜子保持明净，无灰尘、无污痕、无手印、无水迹;地面洁净无污渍、无杂物:厕纸筒垃圾桶及时倾倒。室内保持空气清新，无异味。</w:t>
      </w:r>
    </w:p>
    <w:p w14:paraId="032DFE1D" w14:textId="77777777" w:rsidR="00C377C1" w:rsidRDefault="00000000">
      <w:pPr>
        <w:pStyle w:val="BodyText1I"/>
        <w:rPr>
          <w:rFonts w:hint="eastAsia"/>
          <w:lang w:val="zh-CN"/>
        </w:rPr>
      </w:pPr>
      <w:r>
        <w:rPr>
          <w:rFonts w:hint="eastAsia"/>
          <w:lang w:val="zh-CN"/>
        </w:rPr>
        <w:t>门厅:地面每天清扫、</w:t>
      </w:r>
      <w:proofErr w:type="gramStart"/>
      <w:r>
        <w:rPr>
          <w:rFonts w:hint="eastAsia"/>
          <w:lang w:val="zh-CN"/>
        </w:rPr>
        <w:t>尘推2次</w:t>
      </w:r>
      <w:proofErr w:type="gramEnd"/>
      <w:r>
        <w:rPr>
          <w:rFonts w:hint="eastAsia"/>
          <w:lang w:val="zh-CN"/>
        </w:rPr>
        <w:t>;巡视有灰尘及时清洁;门及玻璃每天擦拭一遍。遇下雪或下雨天，增加清洁次数。室内设施每日擦拭一遍。有作业标准。</w:t>
      </w:r>
    </w:p>
    <w:p w14:paraId="167A5AB5" w14:textId="77777777" w:rsidR="00C377C1" w:rsidRDefault="00000000">
      <w:pPr>
        <w:pStyle w:val="BodyText1I"/>
        <w:rPr>
          <w:rFonts w:hint="eastAsia"/>
          <w:lang w:val="zh-CN"/>
        </w:rPr>
      </w:pPr>
      <w:r>
        <w:rPr>
          <w:rFonts w:hint="eastAsia"/>
          <w:lang w:val="zh-CN"/>
        </w:rPr>
        <w:lastRenderedPageBreak/>
        <w:t>卫生标准:保持地面无脚印、无污渍、无烟蒂、无痰迹、无杂物;门、门玻璃光亮、洁净，无污渍、无手印。其他部位，如柱面、墙面、台面、灯具等，保持光亮，果皮</w:t>
      </w:r>
      <w:proofErr w:type="gramStart"/>
      <w:r>
        <w:rPr>
          <w:rFonts w:hint="eastAsia"/>
          <w:lang w:val="zh-CN"/>
        </w:rPr>
        <w:t>桶及时</w:t>
      </w:r>
      <w:proofErr w:type="gramEnd"/>
      <w:r>
        <w:rPr>
          <w:rFonts w:hint="eastAsia"/>
          <w:lang w:val="zh-CN"/>
        </w:rPr>
        <w:t>收集倾倒，公共屋面每周巡查一遍。要达到无积水、无渗漏;隔热层完好无损。</w:t>
      </w:r>
    </w:p>
    <w:p w14:paraId="6EF67FC2" w14:textId="77777777" w:rsidR="00C377C1" w:rsidRDefault="00000000">
      <w:pPr>
        <w:pStyle w:val="BodyText1I"/>
        <w:rPr>
          <w:rFonts w:hint="eastAsia"/>
          <w:lang w:val="zh-CN"/>
        </w:rPr>
      </w:pPr>
      <w:r>
        <w:rPr>
          <w:rFonts w:hint="eastAsia"/>
          <w:lang w:val="zh-CN"/>
        </w:rPr>
        <w:t>垃圾收集及清运:有作业标准。垃圾实行袋(箱)装化分类收集，日产日清要求:办公楼各层每天早晚定时清运2次:垃圾袋装;保持垃圾桶清洁，无异味。</w:t>
      </w:r>
    </w:p>
    <w:p w14:paraId="01903A8E" w14:textId="77777777" w:rsidR="00C377C1" w:rsidRDefault="00000000">
      <w:pPr>
        <w:pStyle w:val="BodyText1I"/>
        <w:rPr>
          <w:rFonts w:hint="eastAsia"/>
          <w:lang w:val="zh-CN"/>
        </w:rPr>
      </w:pPr>
      <w:r>
        <w:rPr>
          <w:rFonts w:hint="eastAsia"/>
          <w:lang w:val="zh-CN"/>
        </w:rPr>
        <w:t>2.以上物业保洁人员最低不少于8人，供应商人员配备最低标准不得低于此编制，工资标准不低于周口市最低工资标准投标人无法达到服务要求应自行增加人员，产生的费用应自行承担。</w:t>
      </w:r>
    </w:p>
    <w:p w14:paraId="1522FD7B" w14:textId="77777777" w:rsidR="00C377C1" w:rsidRDefault="00000000">
      <w:pPr>
        <w:spacing w:line="60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2.2</w:t>
      </w:r>
      <w:r>
        <w:rPr>
          <w:rStyle w:val="NormalCharacter"/>
          <w:rFonts w:ascii="宋体" w:hAnsi="宋体" w:cs="宋体" w:hint="eastAsia"/>
          <w:sz w:val="24"/>
        </w:rPr>
        <w:t>服务</w:t>
      </w:r>
      <w:r>
        <w:rPr>
          <w:rStyle w:val="NormalCharacter"/>
          <w:rFonts w:ascii="宋体" w:hAnsi="宋体" w:cs="宋体" w:hint="eastAsia"/>
          <w:sz w:val="24"/>
          <w:lang w:val="zh-CN"/>
        </w:rPr>
        <w:t>地点：采购人指定地点。</w:t>
      </w:r>
    </w:p>
    <w:p w14:paraId="7A630B62" w14:textId="77777777" w:rsidR="00C377C1" w:rsidRDefault="00000000">
      <w:pPr>
        <w:spacing w:line="60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2.3</w:t>
      </w:r>
      <w:r>
        <w:rPr>
          <w:rStyle w:val="NormalCharacter"/>
          <w:rFonts w:ascii="宋体" w:hAnsi="宋体" w:cs="宋体" w:hint="eastAsia"/>
          <w:sz w:val="24"/>
        </w:rPr>
        <w:t>服务</w:t>
      </w:r>
      <w:r>
        <w:rPr>
          <w:rStyle w:val="NormalCharacter"/>
          <w:rFonts w:ascii="宋体" w:hAnsi="宋体" w:cs="宋体" w:hint="eastAsia"/>
          <w:sz w:val="24"/>
          <w:lang w:val="zh-CN"/>
        </w:rPr>
        <w:t>日期：</w:t>
      </w:r>
      <w:r>
        <w:rPr>
          <w:rStyle w:val="NormalCharacter"/>
          <w:rFonts w:ascii="宋体" w:hAnsi="宋体" w:cs="宋体" w:hint="eastAsia"/>
          <w:sz w:val="24"/>
        </w:rPr>
        <w:t>1年</w:t>
      </w:r>
      <w:r>
        <w:rPr>
          <w:rStyle w:val="NormalCharacter"/>
          <w:rFonts w:ascii="宋体" w:hAnsi="宋体" w:cs="宋体" w:hint="eastAsia"/>
          <w:sz w:val="24"/>
          <w:lang w:val="zh-CN"/>
        </w:rPr>
        <w:t>。</w:t>
      </w:r>
    </w:p>
    <w:p w14:paraId="44B8A0AE" w14:textId="77777777" w:rsidR="00C377C1" w:rsidRDefault="00000000">
      <w:pPr>
        <w:spacing w:line="60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2.4验收：由最终用户组织验收。</w:t>
      </w:r>
    </w:p>
    <w:p w14:paraId="58C3A896" w14:textId="77777777" w:rsidR="00C377C1" w:rsidRDefault="00C377C1">
      <w:pPr>
        <w:pStyle w:val="BodyText1I"/>
        <w:rPr>
          <w:rStyle w:val="NormalCharacter"/>
          <w:rFonts w:cs="宋体" w:hint="eastAsia"/>
          <w:lang w:val="zh-CN"/>
        </w:rPr>
      </w:pPr>
    </w:p>
    <w:p w14:paraId="42AA8A2C" w14:textId="77777777" w:rsidR="00C377C1" w:rsidRDefault="00C377C1">
      <w:pPr>
        <w:pStyle w:val="BodyText1I"/>
        <w:rPr>
          <w:rStyle w:val="NormalCharacter"/>
          <w:rFonts w:cs="宋体" w:hint="eastAsia"/>
          <w:lang w:val="zh-CN"/>
        </w:rPr>
      </w:pPr>
    </w:p>
    <w:p w14:paraId="0294F894" w14:textId="77777777" w:rsidR="00C377C1" w:rsidRDefault="00C377C1">
      <w:pPr>
        <w:pStyle w:val="BodyText1I"/>
        <w:rPr>
          <w:rStyle w:val="NormalCharacter"/>
          <w:rFonts w:cs="宋体" w:hint="eastAsia"/>
          <w:lang w:val="zh-CN"/>
        </w:rPr>
      </w:pPr>
    </w:p>
    <w:p w14:paraId="79F12DBD" w14:textId="77777777" w:rsidR="00C377C1" w:rsidRDefault="00C377C1">
      <w:pPr>
        <w:pStyle w:val="BodyText1I"/>
        <w:rPr>
          <w:rStyle w:val="NormalCharacter"/>
          <w:rFonts w:cs="宋体" w:hint="eastAsia"/>
          <w:lang w:val="zh-CN"/>
        </w:rPr>
      </w:pPr>
    </w:p>
    <w:p w14:paraId="659C0A1B" w14:textId="77777777" w:rsidR="00C377C1" w:rsidRDefault="00C377C1">
      <w:pPr>
        <w:pStyle w:val="BodyText1I"/>
        <w:rPr>
          <w:rStyle w:val="NormalCharacter"/>
          <w:rFonts w:cs="宋体" w:hint="eastAsia"/>
          <w:lang w:val="zh-CN"/>
        </w:rPr>
      </w:pPr>
    </w:p>
    <w:p w14:paraId="7838CAF5" w14:textId="77777777" w:rsidR="00C377C1" w:rsidRDefault="00C377C1">
      <w:pPr>
        <w:pStyle w:val="BodyText1I"/>
        <w:rPr>
          <w:rStyle w:val="NormalCharacter"/>
          <w:rFonts w:cs="宋体" w:hint="eastAsia"/>
          <w:lang w:val="zh-CN"/>
        </w:rPr>
      </w:pPr>
    </w:p>
    <w:p w14:paraId="674BF223" w14:textId="77777777" w:rsidR="00C377C1" w:rsidRDefault="00C377C1">
      <w:pPr>
        <w:pStyle w:val="BodyText1I"/>
        <w:rPr>
          <w:rStyle w:val="NormalCharacter"/>
          <w:rFonts w:cs="宋体" w:hint="eastAsia"/>
          <w:lang w:val="zh-CN"/>
        </w:rPr>
      </w:pPr>
    </w:p>
    <w:p w14:paraId="649313E4" w14:textId="77777777" w:rsidR="00C377C1" w:rsidRDefault="00C377C1">
      <w:pPr>
        <w:pStyle w:val="BodyText1I"/>
        <w:rPr>
          <w:rStyle w:val="NormalCharacter"/>
          <w:rFonts w:cs="宋体" w:hint="eastAsia"/>
          <w:lang w:val="zh-CN"/>
        </w:rPr>
      </w:pPr>
    </w:p>
    <w:p w14:paraId="21696FEE" w14:textId="77777777" w:rsidR="00C377C1" w:rsidRDefault="00C377C1">
      <w:pPr>
        <w:pStyle w:val="BodyText1I"/>
        <w:rPr>
          <w:rStyle w:val="NormalCharacter"/>
          <w:rFonts w:cs="宋体" w:hint="eastAsia"/>
          <w:lang w:val="zh-CN"/>
        </w:rPr>
      </w:pPr>
    </w:p>
    <w:p w14:paraId="34FEEF89" w14:textId="77777777" w:rsidR="00C377C1" w:rsidRDefault="00C377C1">
      <w:pPr>
        <w:pStyle w:val="BodyText1I"/>
        <w:rPr>
          <w:rStyle w:val="NormalCharacter"/>
          <w:rFonts w:cs="宋体" w:hint="eastAsia"/>
          <w:lang w:val="zh-CN"/>
        </w:rPr>
      </w:pPr>
    </w:p>
    <w:p w14:paraId="7A856C37" w14:textId="77777777" w:rsidR="00C377C1" w:rsidRDefault="00C377C1">
      <w:pPr>
        <w:pStyle w:val="BodyText1I"/>
        <w:rPr>
          <w:rStyle w:val="NormalCharacter"/>
          <w:rFonts w:cs="宋体" w:hint="eastAsia"/>
          <w:lang w:val="zh-CN"/>
        </w:rPr>
      </w:pPr>
    </w:p>
    <w:p w14:paraId="2A35C9E2" w14:textId="77777777" w:rsidR="00C377C1" w:rsidRDefault="00C377C1">
      <w:pPr>
        <w:pStyle w:val="BodyText1I"/>
        <w:rPr>
          <w:rStyle w:val="NormalCharacter"/>
          <w:rFonts w:cs="宋体" w:hint="eastAsia"/>
          <w:lang w:val="zh-CN"/>
        </w:rPr>
      </w:pPr>
    </w:p>
    <w:p w14:paraId="5BFFBD8F" w14:textId="77777777" w:rsidR="00C377C1" w:rsidRDefault="00000000">
      <w:pPr>
        <w:pStyle w:val="BodyText1I"/>
        <w:numPr>
          <w:ilvl w:val="0"/>
          <w:numId w:val="5"/>
        </w:numPr>
        <w:rPr>
          <w:rFonts w:hint="eastAsia"/>
        </w:rPr>
      </w:pPr>
      <w:r>
        <w:rPr>
          <w:rFonts w:hint="eastAsia"/>
        </w:rPr>
        <w:t>、</w:t>
      </w:r>
      <w:proofErr w:type="gramStart"/>
      <w:r>
        <w:rPr>
          <w:rFonts w:cs="宋体" w:hint="eastAsia"/>
        </w:rPr>
        <w:t>包号</w:t>
      </w:r>
      <w:proofErr w:type="gramEnd"/>
      <w:r>
        <w:rPr>
          <w:rFonts w:cs="宋体" w:hint="eastAsia"/>
        </w:rPr>
        <w:t>2</w:t>
      </w:r>
      <w:r>
        <w:rPr>
          <w:rFonts w:hint="eastAsia"/>
        </w:rPr>
        <w:t>采购项目的内容及要求</w:t>
      </w:r>
    </w:p>
    <w:p w14:paraId="473B085A" w14:textId="77777777" w:rsidR="00C377C1" w:rsidRDefault="00000000">
      <w:pPr>
        <w:pStyle w:val="BodyText1I"/>
        <w:ind w:firstLine="482"/>
        <w:rPr>
          <w:rFonts w:hint="eastAsia"/>
        </w:rPr>
      </w:pPr>
      <w:r>
        <w:rPr>
          <w:rStyle w:val="NormalCharacter"/>
          <w:rFonts w:cs="宋体" w:hint="eastAsia"/>
          <w:b/>
          <w:bCs/>
        </w:rPr>
        <w:t>注：供应商对其提供的产品请出具《关于符合本国产品标准的声明函》或财政部会同有关部门规定的有关证明文件。</w:t>
      </w:r>
    </w:p>
    <w:p w14:paraId="7B850542" w14:textId="77777777" w:rsidR="00C377C1" w:rsidRDefault="00000000">
      <w:pPr>
        <w:spacing w:line="60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rPr>
        <w:t>1、</w:t>
      </w:r>
      <w:r>
        <w:rPr>
          <w:rStyle w:val="NormalCharacter"/>
          <w:rFonts w:ascii="宋体" w:hAnsi="宋体" w:cs="宋体" w:hint="eastAsia"/>
          <w:sz w:val="24"/>
          <w:lang w:val="zh-CN"/>
        </w:rPr>
        <w:t>本项目采购内容：</w:t>
      </w:r>
    </w:p>
    <w:p w14:paraId="3927AE96" w14:textId="77777777" w:rsidR="00C377C1" w:rsidRDefault="00000000">
      <w:pPr>
        <w:pStyle w:val="BodyText1I"/>
        <w:spacing w:after="0" w:line="600" w:lineRule="exact"/>
        <w:rPr>
          <w:rStyle w:val="NormalCharacter"/>
          <w:rFonts w:cs="宋体" w:hint="eastAsia"/>
          <w:lang w:val="zh-CN"/>
        </w:rPr>
      </w:pPr>
      <w:r>
        <w:rPr>
          <w:rStyle w:val="NormalCharacter"/>
          <w:rFonts w:cs="宋体" w:hint="eastAsia"/>
          <w:lang w:val="zh-CN"/>
        </w:rPr>
        <w:t>干警机关食堂服务和会务保障</w:t>
      </w:r>
    </w:p>
    <w:p w14:paraId="426182D7" w14:textId="77777777" w:rsidR="00C377C1" w:rsidRDefault="00000000">
      <w:pPr>
        <w:spacing w:line="60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2、服务内容及要求：</w:t>
      </w:r>
    </w:p>
    <w:p w14:paraId="31E53D7C" w14:textId="77777777" w:rsidR="00C377C1" w:rsidRDefault="00000000">
      <w:pPr>
        <w:spacing w:line="360" w:lineRule="auto"/>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2.1服务要求：</w:t>
      </w:r>
    </w:p>
    <w:p w14:paraId="42748D8C" w14:textId="77777777" w:rsidR="00C377C1" w:rsidRDefault="00000000">
      <w:pPr>
        <w:pStyle w:val="BodyText1I"/>
        <w:spacing w:line="360" w:lineRule="auto"/>
        <w:rPr>
          <w:rFonts w:hint="eastAsia"/>
          <w:lang w:val="zh-CN"/>
        </w:rPr>
      </w:pPr>
      <w:r>
        <w:rPr>
          <w:rFonts w:hint="eastAsia"/>
          <w:lang w:val="zh-CN"/>
        </w:rPr>
        <w:t>（一）餐饮服务需求：</w:t>
      </w:r>
    </w:p>
    <w:p w14:paraId="0C6702FD" w14:textId="77777777" w:rsidR="00C377C1" w:rsidRDefault="00000000">
      <w:pPr>
        <w:pStyle w:val="BodyText1I"/>
        <w:spacing w:line="360" w:lineRule="auto"/>
        <w:rPr>
          <w:rFonts w:hint="eastAsia"/>
          <w:lang w:val="zh-CN"/>
        </w:rPr>
      </w:pPr>
      <w:r>
        <w:rPr>
          <w:rFonts w:hint="eastAsia"/>
          <w:lang w:val="zh-CN"/>
        </w:rPr>
        <w:t>1.负责供应法院食堂三餐。</w:t>
      </w:r>
    </w:p>
    <w:p w14:paraId="66EA5031" w14:textId="77777777" w:rsidR="00C377C1" w:rsidRDefault="00000000">
      <w:pPr>
        <w:pStyle w:val="BodyText1I"/>
        <w:spacing w:line="360" w:lineRule="auto"/>
        <w:rPr>
          <w:rFonts w:hint="eastAsia"/>
          <w:lang w:val="zh-CN"/>
        </w:rPr>
      </w:pPr>
      <w:r>
        <w:rPr>
          <w:rFonts w:hint="eastAsia"/>
          <w:lang w:val="zh-CN"/>
        </w:rPr>
        <w:t>2.采购人提供现有的所有必要设施设备，服务供应商负责所需食品原材料（必须提供合</w:t>
      </w:r>
      <w:proofErr w:type="gramStart"/>
      <w:r>
        <w:rPr>
          <w:rFonts w:hint="eastAsia"/>
          <w:lang w:val="zh-CN"/>
        </w:rPr>
        <w:t>规</w:t>
      </w:r>
      <w:proofErr w:type="gramEnd"/>
      <w:r>
        <w:rPr>
          <w:rFonts w:hint="eastAsia"/>
          <w:lang w:val="zh-CN"/>
        </w:rPr>
        <w:t>合法的购货凭证）及各种耗材（含餐具、碗筷等）的采购和供应，并负责相应的早、中、晚工作餐部分临时工作性接待用餐的各项服务。</w:t>
      </w:r>
    </w:p>
    <w:p w14:paraId="46134F0D" w14:textId="77777777" w:rsidR="00C377C1" w:rsidRDefault="00000000">
      <w:pPr>
        <w:pStyle w:val="BodyText1I"/>
        <w:spacing w:line="360" w:lineRule="auto"/>
        <w:rPr>
          <w:rFonts w:hint="eastAsia"/>
          <w:lang w:val="zh-CN"/>
        </w:rPr>
      </w:pPr>
      <w:r>
        <w:rPr>
          <w:rFonts w:hint="eastAsia"/>
          <w:lang w:val="zh-CN"/>
        </w:rPr>
        <w:t>3.服务内容为：主、副食的烹饪、制作、供应和食堂安全、卫生等完整的管理服务。</w:t>
      </w:r>
    </w:p>
    <w:p w14:paraId="6DCC8B19" w14:textId="77777777" w:rsidR="00C377C1" w:rsidRDefault="00000000">
      <w:pPr>
        <w:pStyle w:val="BodyText1I"/>
        <w:spacing w:line="360" w:lineRule="auto"/>
        <w:rPr>
          <w:rFonts w:hint="eastAsia"/>
          <w:lang w:val="zh-CN"/>
        </w:rPr>
      </w:pPr>
      <w:r>
        <w:rPr>
          <w:rFonts w:hint="eastAsia"/>
          <w:lang w:val="zh-CN"/>
        </w:rPr>
        <w:t>招标人可根据工作需要，提出变更上述膳食供应时间，投标方应予积极配合，并按招标人变更的时间准时供餐，做到饭热菜香。</w:t>
      </w:r>
    </w:p>
    <w:p w14:paraId="5B013511" w14:textId="77777777" w:rsidR="00C377C1" w:rsidRDefault="00000000">
      <w:pPr>
        <w:pStyle w:val="BodyText1I"/>
        <w:spacing w:line="360" w:lineRule="auto"/>
        <w:rPr>
          <w:rFonts w:hint="eastAsia"/>
          <w:lang w:val="zh-CN"/>
        </w:rPr>
      </w:pPr>
      <w:r>
        <w:rPr>
          <w:rFonts w:hint="eastAsia"/>
          <w:lang w:val="zh-CN"/>
        </w:rPr>
        <w:t>（二）食堂运营服务要求</w:t>
      </w:r>
    </w:p>
    <w:p w14:paraId="585DB819" w14:textId="77777777" w:rsidR="00C377C1" w:rsidRDefault="00000000">
      <w:pPr>
        <w:pStyle w:val="BodyText1I"/>
        <w:spacing w:line="360" w:lineRule="auto"/>
        <w:rPr>
          <w:rFonts w:hint="eastAsia"/>
          <w:lang w:val="zh-CN"/>
        </w:rPr>
      </w:pPr>
      <w:r>
        <w:rPr>
          <w:rFonts w:hint="eastAsia"/>
          <w:lang w:val="zh-CN"/>
        </w:rPr>
        <w:t>1.餐饮服务基本要求</w:t>
      </w:r>
    </w:p>
    <w:p w14:paraId="1E6C78A4" w14:textId="77777777" w:rsidR="00C377C1" w:rsidRDefault="00000000">
      <w:pPr>
        <w:pStyle w:val="BodyText1I"/>
        <w:spacing w:line="360" w:lineRule="auto"/>
        <w:rPr>
          <w:rFonts w:hint="eastAsia"/>
          <w:lang w:val="zh-CN"/>
        </w:rPr>
      </w:pPr>
      <w:r>
        <w:rPr>
          <w:rFonts w:hint="eastAsia"/>
          <w:lang w:val="zh-CN"/>
        </w:rPr>
        <w:t>（1）采购人提供必要的厨房设备、水电气等设施设备，餐饮服务供应商应满足采购人工作用餐的需求。不得浪费水电、煤气。</w:t>
      </w:r>
    </w:p>
    <w:p w14:paraId="425CF216" w14:textId="77777777" w:rsidR="00C377C1" w:rsidRDefault="00000000">
      <w:pPr>
        <w:pStyle w:val="BodyText1I"/>
        <w:spacing w:line="360" w:lineRule="auto"/>
        <w:rPr>
          <w:rFonts w:hint="eastAsia"/>
          <w:lang w:val="zh-CN"/>
        </w:rPr>
      </w:pPr>
      <w:r>
        <w:rPr>
          <w:rFonts w:hint="eastAsia"/>
          <w:lang w:val="zh-CN"/>
        </w:rPr>
        <w:lastRenderedPageBreak/>
        <w:t>（2）每</w:t>
      </w:r>
      <w:proofErr w:type="gramStart"/>
      <w:r>
        <w:rPr>
          <w:rFonts w:hint="eastAsia"/>
          <w:lang w:val="zh-CN"/>
        </w:rPr>
        <w:t>周制定</w:t>
      </w:r>
      <w:proofErr w:type="gramEnd"/>
      <w:r>
        <w:rPr>
          <w:rFonts w:hint="eastAsia"/>
          <w:lang w:val="zh-CN"/>
        </w:rPr>
        <w:t>菜谱，做到营养搭配合理，菜式选择丰富并能根据时令及时调节。</w:t>
      </w:r>
    </w:p>
    <w:p w14:paraId="02C00CEA" w14:textId="77777777" w:rsidR="00C377C1" w:rsidRDefault="00000000">
      <w:pPr>
        <w:pStyle w:val="BodyText1I"/>
        <w:spacing w:line="360" w:lineRule="auto"/>
        <w:rPr>
          <w:rFonts w:hint="eastAsia"/>
          <w:lang w:val="zh-CN"/>
        </w:rPr>
      </w:pPr>
      <w:r>
        <w:rPr>
          <w:rFonts w:hint="eastAsia"/>
          <w:lang w:val="zh-CN"/>
        </w:rPr>
        <w:t>（3）注重经济实惠，精打细算，物尽其用，减少浪费，降低成本。</w:t>
      </w:r>
    </w:p>
    <w:p w14:paraId="1CBC1519" w14:textId="77777777" w:rsidR="00C377C1" w:rsidRDefault="00000000">
      <w:pPr>
        <w:pStyle w:val="BodyText1I"/>
        <w:spacing w:line="360" w:lineRule="auto"/>
        <w:rPr>
          <w:rFonts w:hint="eastAsia"/>
          <w:lang w:val="zh-CN"/>
        </w:rPr>
      </w:pPr>
      <w:r>
        <w:rPr>
          <w:rFonts w:hint="eastAsia"/>
          <w:lang w:val="zh-CN"/>
        </w:rPr>
        <w:t>（4）努力钻研专业知识，不断提高技术水平，满足干部、职工的需要。</w:t>
      </w:r>
    </w:p>
    <w:p w14:paraId="76821A60" w14:textId="77777777" w:rsidR="00C377C1" w:rsidRDefault="00000000">
      <w:pPr>
        <w:pStyle w:val="BodyText1I"/>
        <w:spacing w:line="360" w:lineRule="auto"/>
        <w:rPr>
          <w:rFonts w:hint="eastAsia"/>
          <w:lang w:val="zh-CN"/>
        </w:rPr>
      </w:pPr>
      <w:r>
        <w:rPr>
          <w:rFonts w:hint="eastAsia"/>
          <w:lang w:val="zh-CN"/>
        </w:rPr>
        <w:t>（5）按规定的早、中、</w:t>
      </w:r>
      <w:proofErr w:type="gramStart"/>
      <w:r>
        <w:rPr>
          <w:rFonts w:hint="eastAsia"/>
          <w:lang w:val="zh-CN"/>
        </w:rPr>
        <w:t>晚时间</w:t>
      </w:r>
      <w:proofErr w:type="gramEnd"/>
      <w:r>
        <w:rPr>
          <w:rFonts w:hint="eastAsia"/>
          <w:lang w:val="zh-CN"/>
        </w:rPr>
        <w:t>提供工作餐服务。</w:t>
      </w:r>
    </w:p>
    <w:p w14:paraId="783AD1DA" w14:textId="77777777" w:rsidR="00C377C1" w:rsidRDefault="00000000">
      <w:pPr>
        <w:pStyle w:val="BodyText1I"/>
        <w:spacing w:line="360" w:lineRule="auto"/>
        <w:rPr>
          <w:rFonts w:hint="eastAsia"/>
          <w:lang w:val="zh-CN"/>
        </w:rPr>
      </w:pPr>
      <w:r>
        <w:rPr>
          <w:rFonts w:hint="eastAsia"/>
          <w:lang w:val="zh-CN"/>
        </w:rPr>
        <w:t>（6）采购的各类原辅料及供应的食品，需严格执行食品卫生法规要求，做到安全、卫生、价廉物美，所采购的各类原辅料，应做好进货查验记录并留档备查。</w:t>
      </w:r>
    </w:p>
    <w:p w14:paraId="03919781" w14:textId="77777777" w:rsidR="00C377C1" w:rsidRDefault="00000000">
      <w:pPr>
        <w:pStyle w:val="BodyText1I"/>
        <w:spacing w:line="360" w:lineRule="auto"/>
        <w:rPr>
          <w:rFonts w:hint="eastAsia"/>
          <w:lang w:val="zh-CN"/>
        </w:rPr>
      </w:pPr>
      <w:r>
        <w:rPr>
          <w:rFonts w:hint="eastAsia"/>
          <w:lang w:val="zh-CN"/>
        </w:rPr>
        <w:t>（7）所提供菜品须为非预制菜，各食品原材料须为非转基因产品，如存在预制菜或转基因原材料情况，一经发现，考核一次罚款壹仟元。</w:t>
      </w:r>
    </w:p>
    <w:p w14:paraId="036DD45B" w14:textId="77777777" w:rsidR="00C377C1" w:rsidRDefault="00000000">
      <w:pPr>
        <w:pStyle w:val="BodyText1I"/>
        <w:spacing w:line="360" w:lineRule="auto"/>
        <w:rPr>
          <w:rFonts w:hint="eastAsia"/>
          <w:lang w:val="zh-CN"/>
        </w:rPr>
      </w:pPr>
      <w:r>
        <w:rPr>
          <w:rFonts w:hint="eastAsia"/>
          <w:lang w:val="zh-CN"/>
        </w:rPr>
        <w:t>2.餐饮服务工作要求</w:t>
      </w:r>
    </w:p>
    <w:p w14:paraId="27786C25" w14:textId="77777777" w:rsidR="00C377C1" w:rsidRDefault="00000000">
      <w:pPr>
        <w:pStyle w:val="BodyText1I"/>
        <w:spacing w:line="360" w:lineRule="auto"/>
        <w:rPr>
          <w:rFonts w:hint="eastAsia"/>
          <w:lang w:val="zh-CN"/>
        </w:rPr>
      </w:pPr>
      <w:r>
        <w:rPr>
          <w:rFonts w:hint="eastAsia"/>
          <w:lang w:val="zh-CN"/>
        </w:rPr>
        <w:t>（1）烹饪要求：严格执行《食品卫生法》和从业人员职业道德规范。</w:t>
      </w:r>
    </w:p>
    <w:p w14:paraId="51D98D0D" w14:textId="77777777" w:rsidR="00C377C1" w:rsidRDefault="00000000">
      <w:pPr>
        <w:pStyle w:val="BodyText1I"/>
        <w:spacing w:line="360" w:lineRule="auto"/>
        <w:rPr>
          <w:rFonts w:hint="eastAsia"/>
          <w:lang w:val="zh-CN"/>
        </w:rPr>
      </w:pPr>
      <w:r>
        <w:rPr>
          <w:rFonts w:hint="eastAsia"/>
          <w:lang w:val="zh-CN"/>
        </w:rPr>
        <w:t>（2）食堂人员必须持有健康证，每年进行一次体检，并将体检结果报告业主，对体检不合格者不准上岗；厨师证亮证操作，并公示于餐厅内。</w:t>
      </w:r>
    </w:p>
    <w:p w14:paraId="2204FBC0" w14:textId="77777777" w:rsidR="00C377C1" w:rsidRDefault="00000000">
      <w:pPr>
        <w:pStyle w:val="BodyText1I"/>
        <w:spacing w:line="360" w:lineRule="auto"/>
        <w:rPr>
          <w:rFonts w:hint="eastAsia"/>
          <w:lang w:val="zh-CN"/>
        </w:rPr>
      </w:pPr>
      <w:r>
        <w:rPr>
          <w:rFonts w:hint="eastAsia"/>
          <w:lang w:val="zh-CN"/>
        </w:rPr>
        <w:t>（3）食堂工作人员工作时间须穿戴口罩，工作服，戴工作帽。</w:t>
      </w:r>
    </w:p>
    <w:p w14:paraId="343AA7ED" w14:textId="77777777" w:rsidR="00C377C1" w:rsidRDefault="00000000">
      <w:pPr>
        <w:pStyle w:val="BodyText1I"/>
        <w:spacing w:line="360" w:lineRule="auto"/>
        <w:rPr>
          <w:rFonts w:hint="eastAsia"/>
          <w:lang w:val="zh-CN"/>
        </w:rPr>
      </w:pPr>
      <w:r>
        <w:rPr>
          <w:rFonts w:hint="eastAsia"/>
          <w:lang w:val="zh-CN"/>
        </w:rPr>
        <w:t>（4）各类蔬菜、肉、鱼等必须先拣、洗、泡后切，做到无泥沙杂物、无腐烂变质，杜绝食物中毒，严禁供应腐烂变质的食品，保持菜肴的新鲜和卫生。</w:t>
      </w:r>
    </w:p>
    <w:p w14:paraId="49490B42" w14:textId="77777777" w:rsidR="00C377C1" w:rsidRDefault="00000000">
      <w:pPr>
        <w:pStyle w:val="BodyText1I"/>
        <w:spacing w:line="360" w:lineRule="auto"/>
        <w:rPr>
          <w:rFonts w:hint="eastAsia"/>
          <w:lang w:val="zh-CN"/>
        </w:rPr>
      </w:pPr>
      <w:r>
        <w:rPr>
          <w:rFonts w:hint="eastAsia"/>
          <w:lang w:val="zh-CN"/>
        </w:rPr>
        <w:t>（5）每餐饭菜必须在就餐前10分钟准备好，加工后的饭菜根据季节要注意保热、保洁。</w:t>
      </w:r>
    </w:p>
    <w:p w14:paraId="1241CCDA" w14:textId="77777777" w:rsidR="00C377C1" w:rsidRDefault="00000000">
      <w:pPr>
        <w:pStyle w:val="BodyText1I"/>
        <w:spacing w:line="360" w:lineRule="auto"/>
        <w:rPr>
          <w:rFonts w:hint="eastAsia"/>
          <w:lang w:val="zh-CN"/>
        </w:rPr>
      </w:pPr>
      <w:r>
        <w:rPr>
          <w:rFonts w:hint="eastAsia"/>
          <w:lang w:val="zh-CN"/>
        </w:rPr>
        <w:t>（6）就餐期间食堂内部事务统一由主厨师进行协调。如有饭菜不足情况，要及时采取措施，确保供应。</w:t>
      </w:r>
    </w:p>
    <w:p w14:paraId="015C93ED" w14:textId="77777777" w:rsidR="00C377C1" w:rsidRDefault="00000000">
      <w:pPr>
        <w:pStyle w:val="BodyText1I"/>
        <w:spacing w:line="360" w:lineRule="auto"/>
        <w:rPr>
          <w:rFonts w:hint="eastAsia"/>
          <w:lang w:val="zh-CN"/>
        </w:rPr>
      </w:pPr>
      <w:r>
        <w:rPr>
          <w:rFonts w:hint="eastAsia"/>
          <w:lang w:val="zh-CN"/>
        </w:rPr>
        <w:t>（7）保持食堂内部、用餐区域环境卫生的全面清洁：</w:t>
      </w:r>
    </w:p>
    <w:p w14:paraId="57A39E93" w14:textId="77777777" w:rsidR="00C377C1" w:rsidRDefault="00000000">
      <w:pPr>
        <w:pStyle w:val="BodyText1I"/>
        <w:spacing w:line="360" w:lineRule="auto"/>
        <w:rPr>
          <w:rFonts w:hint="eastAsia"/>
          <w:lang w:val="zh-CN"/>
        </w:rPr>
      </w:pPr>
      <w:r>
        <w:rPr>
          <w:rFonts w:hint="eastAsia"/>
          <w:lang w:val="zh-CN"/>
        </w:rPr>
        <w:t>①厨房、餐厅要做到窗明几净，四壁无油垢，地面无油垢、污迹、杂物。</w:t>
      </w:r>
    </w:p>
    <w:p w14:paraId="3B073F13" w14:textId="77777777" w:rsidR="00C377C1" w:rsidRDefault="00000000">
      <w:pPr>
        <w:pStyle w:val="BodyText1I"/>
        <w:spacing w:line="360" w:lineRule="auto"/>
        <w:rPr>
          <w:rFonts w:hint="eastAsia"/>
          <w:lang w:val="zh-CN"/>
        </w:rPr>
      </w:pPr>
      <w:r>
        <w:rPr>
          <w:rFonts w:hint="eastAsia"/>
          <w:lang w:val="zh-CN"/>
        </w:rPr>
        <w:t>②每天清理灶台及炊事用品污垢，保持干净整洁。餐后应组织分工，对餐桌、厨具、餐具进行清洗和消毒，并分类放在固定位置，达到卫生标准要求。</w:t>
      </w:r>
    </w:p>
    <w:p w14:paraId="200BA0C2" w14:textId="77777777" w:rsidR="00C377C1" w:rsidRDefault="00000000">
      <w:pPr>
        <w:pStyle w:val="BodyText1I"/>
        <w:spacing w:line="360" w:lineRule="auto"/>
        <w:rPr>
          <w:rFonts w:hint="eastAsia"/>
          <w:lang w:val="zh-CN"/>
        </w:rPr>
      </w:pPr>
      <w:r>
        <w:rPr>
          <w:rFonts w:hint="eastAsia"/>
          <w:lang w:val="zh-CN"/>
        </w:rPr>
        <w:t>③对剩余饭菜进行及时、适当的合法合</w:t>
      </w:r>
      <w:proofErr w:type="gramStart"/>
      <w:r>
        <w:rPr>
          <w:rFonts w:hint="eastAsia"/>
          <w:lang w:val="zh-CN"/>
        </w:rPr>
        <w:t>规</w:t>
      </w:r>
      <w:proofErr w:type="gramEnd"/>
      <w:r>
        <w:rPr>
          <w:rFonts w:hint="eastAsia"/>
          <w:lang w:val="zh-CN"/>
        </w:rPr>
        <w:t>处理，对厨房、餐厅进行打扫、冲洗，经常清理食堂内外水池、下水道，定期清理和疏通隔油池，确保畅通。</w:t>
      </w:r>
    </w:p>
    <w:p w14:paraId="7922F8AE" w14:textId="77777777" w:rsidR="00C377C1" w:rsidRDefault="00000000">
      <w:pPr>
        <w:pStyle w:val="BodyText1I"/>
        <w:spacing w:line="360" w:lineRule="auto"/>
        <w:rPr>
          <w:rFonts w:hint="eastAsia"/>
          <w:lang w:val="zh-CN"/>
        </w:rPr>
      </w:pPr>
      <w:r>
        <w:rPr>
          <w:rFonts w:hint="eastAsia"/>
          <w:lang w:val="zh-CN"/>
        </w:rPr>
        <w:lastRenderedPageBreak/>
        <w:t>④做好消除蚊、蝇、</w:t>
      </w:r>
      <w:proofErr w:type="gramStart"/>
      <w:r>
        <w:rPr>
          <w:rFonts w:hint="eastAsia"/>
          <w:lang w:val="zh-CN"/>
        </w:rPr>
        <w:t>蟑</w:t>
      </w:r>
      <w:proofErr w:type="gramEnd"/>
      <w:r>
        <w:rPr>
          <w:rFonts w:hint="eastAsia"/>
          <w:lang w:val="zh-CN"/>
        </w:rPr>
        <w:t>、鼠害的工作。</w:t>
      </w:r>
    </w:p>
    <w:p w14:paraId="4DAB32FB" w14:textId="77777777" w:rsidR="00C377C1" w:rsidRDefault="00000000">
      <w:pPr>
        <w:pStyle w:val="BodyText1I"/>
        <w:spacing w:line="360" w:lineRule="auto"/>
        <w:rPr>
          <w:rFonts w:hint="eastAsia"/>
          <w:lang w:val="zh-CN"/>
        </w:rPr>
      </w:pPr>
      <w:r>
        <w:rPr>
          <w:rFonts w:hint="eastAsia"/>
          <w:lang w:val="zh-CN"/>
        </w:rPr>
        <w:t>⑤冰柜定期清理、除霜、消除异味、生熟物品分开存放，符合卫生要求。</w:t>
      </w:r>
    </w:p>
    <w:p w14:paraId="3BCFA61E" w14:textId="77777777" w:rsidR="00C377C1" w:rsidRDefault="00000000">
      <w:pPr>
        <w:pStyle w:val="BodyText1I"/>
        <w:spacing w:line="360" w:lineRule="auto"/>
        <w:rPr>
          <w:rFonts w:hint="eastAsia"/>
          <w:lang w:val="zh-CN"/>
        </w:rPr>
      </w:pPr>
      <w:r>
        <w:rPr>
          <w:rFonts w:hint="eastAsia"/>
          <w:lang w:val="zh-CN"/>
        </w:rPr>
        <w:t>⑥每周要对厨具、餐具进行全面清洗、消毒，达到卫生标准要求，做好厨房、餐厅及周边环境卫生工作。</w:t>
      </w:r>
    </w:p>
    <w:p w14:paraId="2824AC0F" w14:textId="77777777" w:rsidR="00C377C1" w:rsidRDefault="00000000">
      <w:pPr>
        <w:pStyle w:val="BodyText1I"/>
        <w:spacing w:line="360" w:lineRule="auto"/>
        <w:rPr>
          <w:rFonts w:hint="eastAsia"/>
          <w:lang w:val="zh-CN"/>
        </w:rPr>
      </w:pPr>
      <w:r>
        <w:rPr>
          <w:rFonts w:hint="eastAsia"/>
          <w:lang w:val="zh-CN"/>
        </w:rPr>
        <w:t>⑦每周至</w:t>
      </w:r>
      <w:proofErr w:type="gramStart"/>
      <w:r>
        <w:rPr>
          <w:rFonts w:hint="eastAsia"/>
          <w:lang w:val="zh-CN"/>
        </w:rPr>
        <w:t>少清理</w:t>
      </w:r>
      <w:proofErr w:type="gramEnd"/>
      <w:r>
        <w:rPr>
          <w:rFonts w:hint="eastAsia"/>
          <w:lang w:val="zh-CN"/>
        </w:rPr>
        <w:t>油污井并清理排污管道一次，清理后提请院方确认并留存档案。</w:t>
      </w:r>
    </w:p>
    <w:p w14:paraId="21E98927" w14:textId="77777777" w:rsidR="00C377C1" w:rsidRDefault="00000000">
      <w:pPr>
        <w:pStyle w:val="BodyText1I"/>
        <w:spacing w:line="360" w:lineRule="auto"/>
        <w:rPr>
          <w:rFonts w:hint="eastAsia"/>
          <w:lang w:val="zh-CN"/>
        </w:rPr>
      </w:pPr>
      <w:r>
        <w:rPr>
          <w:rFonts w:hint="eastAsia"/>
          <w:lang w:val="zh-CN"/>
        </w:rPr>
        <w:t>⑧每年至少清理油烟机和管道一次，提供有资质公司的检测报告。</w:t>
      </w:r>
    </w:p>
    <w:p w14:paraId="173F5E82" w14:textId="77777777" w:rsidR="00C377C1" w:rsidRDefault="00000000">
      <w:pPr>
        <w:pStyle w:val="BodyText1I"/>
        <w:spacing w:line="360" w:lineRule="auto"/>
        <w:rPr>
          <w:rFonts w:hint="eastAsia"/>
          <w:lang w:val="zh-CN"/>
        </w:rPr>
      </w:pPr>
      <w:r>
        <w:rPr>
          <w:rFonts w:hint="eastAsia"/>
          <w:lang w:val="zh-CN"/>
        </w:rPr>
        <w:t>（8）安全要求：</w:t>
      </w:r>
    </w:p>
    <w:p w14:paraId="751963AF" w14:textId="77777777" w:rsidR="00C377C1" w:rsidRDefault="00000000">
      <w:pPr>
        <w:pStyle w:val="BodyText1I"/>
        <w:spacing w:line="360" w:lineRule="auto"/>
        <w:rPr>
          <w:rFonts w:hint="eastAsia"/>
          <w:lang w:val="zh-CN"/>
        </w:rPr>
      </w:pPr>
      <w:r>
        <w:rPr>
          <w:rFonts w:hint="eastAsia"/>
          <w:lang w:val="zh-CN"/>
        </w:rPr>
        <w:t>①根据食品卫生法，坚持做好食品48小时留样制度，每份不少于100克，杜绝食物中毒，并做好台帐记录。</w:t>
      </w:r>
    </w:p>
    <w:p w14:paraId="6A123532" w14:textId="77777777" w:rsidR="00C377C1" w:rsidRDefault="00000000">
      <w:pPr>
        <w:pStyle w:val="BodyText1I"/>
        <w:spacing w:line="360" w:lineRule="auto"/>
        <w:rPr>
          <w:rFonts w:hint="eastAsia"/>
          <w:lang w:val="zh-CN"/>
        </w:rPr>
      </w:pPr>
      <w:r>
        <w:rPr>
          <w:rFonts w:hint="eastAsia"/>
          <w:lang w:val="zh-CN"/>
        </w:rPr>
        <w:t>②每餐操作结束后及时关闭燃气、电源、水源，并做好记录。发现设施设备、炉灶炉具故障及时报修（承包方承担相关维修费用），确保正常操作运行。</w:t>
      </w:r>
    </w:p>
    <w:p w14:paraId="578FAC7C" w14:textId="77777777" w:rsidR="00C377C1" w:rsidRDefault="00000000">
      <w:pPr>
        <w:spacing w:line="60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2.2</w:t>
      </w:r>
      <w:r>
        <w:rPr>
          <w:rStyle w:val="NormalCharacter"/>
          <w:rFonts w:ascii="宋体" w:hAnsi="宋体" w:cs="宋体" w:hint="eastAsia"/>
          <w:sz w:val="24"/>
        </w:rPr>
        <w:t>服务</w:t>
      </w:r>
      <w:r>
        <w:rPr>
          <w:rStyle w:val="NormalCharacter"/>
          <w:rFonts w:ascii="宋体" w:hAnsi="宋体" w:cs="宋体" w:hint="eastAsia"/>
          <w:sz w:val="24"/>
          <w:lang w:val="zh-CN"/>
        </w:rPr>
        <w:t>地点：采购人指定地点。</w:t>
      </w:r>
    </w:p>
    <w:p w14:paraId="3DD8EB69" w14:textId="77777777" w:rsidR="00C377C1" w:rsidRDefault="00000000">
      <w:pPr>
        <w:spacing w:line="60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2.3</w:t>
      </w:r>
      <w:r>
        <w:rPr>
          <w:rStyle w:val="NormalCharacter"/>
          <w:rFonts w:ascii="宋体" w:hAnsi="宋体" w:cs="宋体" w:hint="eastAsia"/>
          <w:sz w:val="24"/>
        </w:rPr>
        <w:t>服务</w:t>
      </w:r>
      <w:r>
        <w:rPr>
          <w:rStyle w:val="NormalCharacter"/>
          <w:rFonts w:ascii="宋体" w:hAnsi="宋体" w:cs="宋体" w:hint="eastAsia"/>
          <w:sz w:val="24"/>
          <w:lang w:val="zh-CN"/>
        </w:rPr>
        <w:t>日期：</w:t>
      </w:r>
      <w:r>
        <w:rPr>
          <w:rStyle w:val="NormalCharacter"/>
          <w:rFonts w:ascii="宋体" w:hAnsi="宋体" w:cs="宋体" w:hint="eastAsia"/>
          <w:sz w:val="24"/>
        </w:rPr>
        <w:t>1年</w:t>
      </w:r>
      <w:r>
        <w:rPr>
          <w:rStyle w:val="NormalCharacter"/>
          <w:rFonts w:ascii="宋体" w:hAnsi="宋体" w:cs="宋体" w:hint="eastAsia"/>
          <w:sz w:val="24"/>
          <w:lang w:val="zh-CN"/>
        </w:rPr>
        <w:t>。</w:t>
      </w:r>
      <w:r>
        <w:rPr>
          <w:rFonts w:ascii="宋体" w:hAnsi="宋体" w:cs="宋体" w:hint="eastAsia"/>
          <w:sz w:val="24"/>
        </w:rPr>
        <w:t>（包2合同期限届满后，在服务内容、价格及标准均不改变的前提下，经采购人综合评价合格，可续签一年合同）</w:t>
      </w:r>
    </w:p>
    <w:p w14:paraId="3CD87557" w14:textId="77777777" w:rsidR="00C377C1" w:rsidRDefault="00000000">
      <w:pPr>
        <w:spacing w:line="600" w:lineRule="exact"/>
        <w:ind w:firstLineChars="200" w:firstLine="480"/>
        <w:rPr>
          <w:rStyle w:val="NormalCharacter"/>
          <w:rFonts w:ascii="宋体" w:hAnsi="宋体" w:cs="宋体" w:hint="eastAsia"/>
          <w:sz w:val="24"/>
          <w:lang w:val="zh-CN"/>
        </w:rPr>
        <w:sectPr w:rsidR="00C377C1">
          <w:pgSz w:w="11907" w:h="16840"/>
          <w:pgMar w:top="1440" w:right="1588" w:bottom="1440" w:left="1588" w:header="851" w:footer="992" w:gutter="0"/>
          <w:cols w:space="720"/>
          <w:docGrid w:type="lines" w:linePitch="312"/>
        </w:sectPr>
      </w:pPr>
      <w:r>
        <w:rPr>
          <w:rStyle w:val="NormalCharacter"/>
          <w:rFonts w:ascii="宋体" w:hAnsi="宋体" w:cs="宋体" w:hint="eastAsia"/>
          <w:sz w:val="24"/>
          <w:lang w:val="zh-CN"/>
        </w:rPr>
        <w:t>2.4验收：由最终用户组织验收。</w:t>
      </w:r>
    </w:p>
    <w:p w14:paraId="348E45AD" w14:textId="77777777" w:rsidR="00C377C1" w:rsidRDefault="00C377C1">
      <w:pPr>
        <w:pStyle w:val="BodyText1I"/>
        <w:ind w:firstLineChars="0" w:firstLine="0"/>
        <w:rPr>
          <w:rStyle w:val="NormalCharacter"/>
          <w:rFonts w:cs="宋体" w:hint="eastAsia"/>
          <w:lang w:val="zh-CN"/>
        </w:rPr>
      </w:pPr>
    </w:p>
    <w:p w14:paraId="79F90EFF" w14:textId="77777777" w:rsidR="00C377C1" w:rsidRDefault="00C377C1">
      <w:pPr>
        <w:spacing w:after="120" w:line="415" w:lineRule="auto"/>
        <w:rPr>
          <w:rStyle w:val="NormalCharacter"/>
          <w:rFonts w:ascii="宋体" w:hAnsi="宋体" w:cs="宋体" w:hint="eastAsia"/>
          <w:sz w:val="24"/>
          <w:lang w:val="zh-CN"/>
        </w:rPr>
        <w:sectPr w:rsidR="00C377C1">
          <w:pgSz w:w="11907" w:h="16840"/>
          <w:pgMar w:top="1440" w:right="1588" w:bottom="1440" w:left="1588" w:header="851" w:footer="992" w:gutter="0"/>
          <w:cols w:space="720"/>
          <w:docGrid w:type="lines" w:linePitch="312"/>
        </w:sectPr>
      </w:pPr>
    </w:p>
    <w:p w14:paraId="62C13A08" w14:textId="77777777" w:rsidR="00C377C1" w:rsidRDefault="00000000">
      <w:pPr>
        <w:spacing w:line="480" w:lineRule="auto"/>
        <w:rPr>
          <w:rFonts w:ascii="宋体" w:hAnsi="宋体" w:cs="宋体" w:hint="eastAsia"/>
          <w:sz w:val="24"/>
        </w:rPr>
      </w:pPr>
      <w:r>
        <w:rPr>
          <w:rFonts w:ascii="宋体" w:hAnsi="宋体" w:cs="宋体" w:hint="eastAsia"/>
          <w:b/>
          <w:bCs/>
          <w:sz w:val="24"/>
        </w:rPr>
        <w:lastRenderedPageBreak/>
        <w:t>第四章  响应性文件内容及格式</w:t>
      </w:r>
    </w:p>
    <w:p w14:paraId="29DC263D" w14:textId="77777777" w:rsidR="00C377C1" w:rsidRDefault="00C377C1">
      <w:pPr>
        <w:widowControl/>
        <w:spacing w:line="520" w:lineRule="exact"/>
        <w:ind w:firstLineChars="200" w:firstLine="480"/>
        <w:jc w:val="center"/>
        <w:rPr>
          <w:rFonts w:ascii="宋体" w:hAnsi="宋体" w:cs="宋体" w:hint="eastAsia"/>
          <w:sz w:val="24"/>
        </w:rPr>
      </w:pPr>
    </w:p>
    <w:p w14:paraId="7DB3CA1F" w14:textId="77777777" w:rsidR="00C377C1" w:rsidRDefault="00000000">
      <w:pPr>
        <w:spacing w:line="560" w:lineRule="exact"/>
        <w:ind w:firstLineChars="200" w:firstLine="480"/>
        <w:rPr>
          <w:rFonts w:ascii="宋体" w:hAnsi="宋体" w:cs="宋体" w:hint="eastAsia"/>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 xml:space="preserve">以下文件的要求格式、内容，顺序制作响应性文件，并编制目录及页码，否则可能将影响对响应性文件的评价。 </w:t>
      </w:r>
    </w:p>
    <w:p w14:paraId="755E10E7" w14:textId="77777777" w:rsidR="00C377C1"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34BB61AF" w14:textId="77777777" w:rsidR="00C377C1"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139F427B" w14:textId="77777777" w:rsidR="00C377C1"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5FC61C3C" w14:textId="77777777" w:rsidR="00C377C1" w:rsidRDefault="00000000">
      <w:pPr>
        <w:spacing w:line="360" w:lineRule="auto"/>
        <w:jc w:val="left"/>
        <w:rPr>
          <w:rFonts w:ascii="宋体" w:hAnsi="宋体" w:cs="宋体" w:hint="eastAsia"/>
          <w:sz w:val="24"/>
        </w:rPr>
      </w:pPr>
      <w:r>
        <w:rPr>
          <w:rFonts w:ascii="宋体" w:hAnsi="宋体" w:cs="宋体" w:hint="eastAsia"/>
          <w:sz w:val="24"/>
        </w:rPr>
        <w:t>格式2-1</w:t>
      </w:r>
    </w:p>
    <w:p w14:paraId="4E360270" w14:textId="77777777" w:rsidR="00C377C1" w:rsidRDefault="00000000">
      <w:pPr>
        <w:widowControl/>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090857F6" w14:textId="77777777" w:rsidR="00C377C1" w:rsidRDefault="00000000">
      <w:pPr>
        <w:spacing w:line="360" w:lineRule="auto"/>
        <w:jc w:val="left"/>
        <w:rPr>
          <w:rFonts w:ascii="宋体" w:hAnsi="宋体" w:cs="宋体" w:hint="eastAsia"/>
          <w:sz w:val="24"/>
        </w:rPr>
      </w:pPr>
      <w:r>
        <w:rPr>
          <w:rFonts w:ascii="宋体" w:hAnsi="宋体" w:cs="宋体" w:hint="eastAsia"/>
          <w:sz w:val="24"/>
        </w:rPr>
        <w:t>格式2-2</w:t>
      </w:r>
    </w:p>
    <w:p w14:paraId="2023209B" w14:textId="77777777" w:rsidR="00C377C1"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7EA6A289" w14:textId="77777777" w:rsidR="00C377C1"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9B665DE" w14:textId="77777777" w:rsidR="00C377C1" w:rsidRDefault="00C377C1">
      <w:pPr>
        <w:spacing w:line="360" w:lineRule="auto"/>
        <w:ind w:firstLineChars="200" w:firstLine="480"/>
        <w:rPr>
          <w:rFonts w:ascii="宋体" w:hAnsi="宋体" w:cs="宋体" w:hint="eastAsia"/>
          <w:sz w:val="24"/>
        </w:rPr>
      </w:pPr>
    </w:p>
    <w:p w14:paraId="456ED87B"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4873B090"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194961E7"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2F3D8960" w14:textId="77777777" w:rsidR="00C377C1"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C377C1" w14:paraId="0C92B5C4" w14:textId="77777777">
        <w:trPr>
          <w:trHeight w:val="2800"/>
        </w:trPr>
        <w:tc>
          <w:tcPr>
            <w:tcW w:w="5328" w:type="dxa"/>
          </w:tcPr>
          <w:p w14:paraId="66CBF307" w14:textId="77777777" w:rsidR="00C377C1" w:rsidRDefault="00C377C1">
            <w:pPr>
              <w:spacing w:line="480" w:lineRule="exact"/>
              <w:rPr>
                <w:rFonts w:ascii="宋体" w:hAnsi="宋体" w:cs="宋体" w:hint="eastAsia"/>
                <w:b/>
                <w:bCs/>
                <w:sz w:val="24"/>
              </w:rPr>
            </w:pPr>
          </w:p>
          <w:p w14:paraId="39373480" w14:textId="77777777" w:rsidR="00C377C1" w:rsidRDefault="00C377C1">
            <w:pPr>
              <w:spacing w:line="480" w:lineRule="exact"/>
              <w:rPr>
                <w:rFonts w:ascii="宋体" w:hAnsi="宋体" w:cs="宋体" w:hint="eastAsia"/>
                <w:b/>
                <w:bCs/>
                <w:sz w:val="24"/>
              </w:rPr>
            </w:pPr>
          </w:p>
          <w:p w14:paraId="15E5EDFE" w14:textId="77777777" w:rsidR="00C377C1"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30E7D46F" w14:textId="77777777" w:rsidR="00C377C1" w:rsidRDefault="00C377C1">
            <w:pPr>
              <w:spacing w:line="480" w:lineRule="exact"/>
              <w:rPr>
                <w:rFonts w:ascii="宋体" w:hAnsi="宋体" w:cs="宋体" w:hint="eastAsia"/>
                <w:sz w:val="24"/>
              </w:rPr>
            </w:pPr>
          </w:p>
          <w:p w14:paraId="48CD71C7" w14:textId="77777777" w:rsidR="00C377C1" w:rsidRDefault="00C377C1">
            <w:pPr>
              <w:spacing w:line="480" w:lineRule="exact"/>
              <w:rPr>
                <w:rFonts w:ascii="宋体" w:hAnsi="宋体" w:cs="宋体" w:hint="eastAsia"/>
                <w:sz w:val="24"/>
              </w:rPr>
            </w:pPr>
          </w:p>
        </w:tc>
      </w:tr>
    </w:tbl>
    <w:p w14:paraId="7353C4D7" w14:textId="77777777" w:rsidR="00C377C1" w:rsidRDefault="00C377C1">
      <w:pPr>
        <w:spacing w:line="360" w:lineRule="auto"/>
        <w:ind w:firstLineChars="400" w:firstLine="960"/>
        <w:rPr>
          <w:rFonts w:ascii="宋体" w:hAnsi="宋体" w:cs="宋体" w:hint="eastAsia"/>
          <w:sz w:val="24"/>
        </w:rPr>
      </w:pPr>
    </w:p>
    <w:p w14:paraId="6FB3657D" w14:textId="77777777" w:rsidR="00C377C1" w:rsidRDefault="00C377C1">
      <w:pPr>
        <w:spacing w:line="360" w:lineRule="auto"/>
        <w:ind w:firstLineChars="1600" w:firstLine="3840"/>
        <w:rPr>
          <w:rFonts w:ascii="宋体" w:hAnsi="宋体" w:cs="宋体" w:hint="eastAsia"/>
          <w:sz w:val="24"/>
        </w:rPr>
      </w:pPr>
    </w:p>
    <w:p w14:paraId="50495024" w14:textId="77777777" w:rsidR="00C377C1" w:rsidRDefault="00C377C1">
      <w:pPr>
        <w:spacing w:line="360" w:lineRule="auto"/>
        <w:ind w:firstLineChars="1600" w:firstLine="3840"/>
        <w:rPr>
          <w:rFonts w:ascii="宋体" w:hAnsi="宋体" w:cs="宋体" w:hint="eastAsia"/>
          <w:sz w:val="24"/>
        </w:rPr>
      </w:pPr>
    </w:p>
    <w:p w14:paraId="279445ED" w14:textId="77777777" w:rsidR="00C377C1" w:rsidRDefault="00C377C1">
      <w:pPr>
        <w:spacing w:line="360" w:lineRule="auto"/>
        <w:ind w:firstLineChars="1600" w:firstLine="3840"/>
        <w:rPr>
          <w:rFonts w:ascii="宋体" w:hAnsi="宋体" w:cs="宋体" w:hint="eastAsia"/>
          <w:sz w:val="24"/>
        </w:rPr>
      </w:pPr>
    </w:p>
    <w:p w14:paraId="7E4B6E8F" w14:textId="77777777" w:rsidR="00C377C1" w:rsidRDefault="00C377C1">
      <w:pPr>
        <w:spacing w:line="360" w:lineRule="auto"/>
        <w:jc w:val="center"/>
        <w:rPr>
          <w:rFonts w:ascii="宋体" w:hAnsi="宋体" w:cs="宋体" w:hint="eastAsia"/>
          <w:sz w:val="24"/>
        </w:rPr>
      </w:pPr>
    </w:p>
    <w:p w14:paraId="2EDD5F82" w14:textId="77777777" w:rsidR="00C377C1" w:rsidRDefault="00C377C1">
      <w:pPr>
        <w:spacing w:line="360" w:lineRule="auto"/>
        <w:jc w:val="center"/>
        <w:rPr>
          <w:rFonts w:ascii="宋体" w:hAnsi="宋体" w:cs="宋体" w:hint="eastAsia"/>
          <w:sz w:val="24"/>
        </w:rPr>
      </w:pPr>
    </w:p>
    <w:p w14:paraId="7DA5C5EE" w14:textId="77777777" w:rsidR="00C377C1" w:rsidRDefault="00C377C1">
      <w:pPr>
        <w:spacing w:line="360" w:lineRule="auto"/>
        <w:jc w:val="center"/>
        <w:rPr>
          <w:rFonts w:ascii="宋体" w:hAnsi="宋体" w:cs="宋体" w:hint="eastAsia"/>
          <w:sz w:val="24"/>
        </w:rPr>
      </w:pPr>
    </w:p>
    <w:p w14:paraId="5BA73525" w14:textId="77777777" w:rsidR="00C377C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8AEA5AF" w14:textId="77777777" w:rsidR="00C377C1"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1F16EADD" w14:textId="77777777" w:rsidR="00C377C1" w:rsidRDefault="00C377C1">
      <w:pPr>
        <w:spacing w:line="360" w:lineRule="auto"/>
        <w:jc w:val="center"/>
        <w:rPr>
          <w:rFonts w:ascii="宋体" w:hAnsi="宋体" w:cs="宋体" w:hint="eastAsia"/>
          <w:sz w:val="24"/>
        </w:rPr>
      </w:pPr>
    </w:p>
    <w:p w14:paraId="4D3CF447" w14:textId="77777777" w:rsidR="00C377C1" w:rsidRDefault="00000000">
      <w:pPr>
        <w:spacing w:line="360" w:lineRule="auto"/>
        <w:jc w:val="left"/>
        <w:rPr>
          <w:rFonts w:ascii="宋体" w:hAnsi="宋体" w:cs="宋体" w:hint="eastAsia"/>
          <w:sz w:val="24"/>
        </w:rPr>
      </w:pPr>
      <w:r>
        <w:rPr>
          <w:rFonts w:ascii="宋体" w:hAnsi="宋体" w:cs="宋体" w:hint="eastAsia"/>
          <w:sz w:val="24"/>
        </w:rPr>
        <w:t>格式2-3</w:t>
      </w:r>
    </w:p>
    <w:p w14:paraId="36743963" w14:textId="77777777" w:rsidR="00C377C1"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23CA4C87" w14:textId="77777777" w:rsidR="00C377C1"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22E6AE69"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06BDC40C"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3916A1EE" w14:textId="77777777" w:rsidR="00C377C1" w:rsidRDefault="00C377C1">
      <w:pPr>
        <w:spacing w:line="360" w:lineRule="auto"/>
        <w:rPr>
          <w:rFonts w:ascii="宋体" w:hAnsi="宋体" w:cs="宋体" w:hint="eastAsia"/>
          <w:sz w:val="24"/>
        </w:rPr>
      </w:pPr>
    </w:p>
    <w:p w14:paraId="344EE953"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5259E207"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5D410E51"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23CF2939"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C377C1" w14:paraId="2DB9E455" w14:textId="77777777">
        <w:trPr>
          <w:trHeight w:val="2642"/>
        </w:trPr>
        <w:tc>
          <w:tcPr>
            <w:tcW w:w="5508" w:type="dxa"/>
          </w:tcPr>
          <w:p w14:paraId="5D6D237B" w14:textId="77777777" w:rsidR="00C377C1" w:rsidRDefault="00C377C1">
            <w:pPr>
              <w:spacing w:line="480" w:lineRule="exact"/>
              <w:rPr>
                <w:rFonts w:ascii="宋体" w:hAnsi="宋体" w:cs="宋体" w:hint="eastAsia"/>
                <w:b/>
                <w:bCs/>
                <w:sz w:val="24"/>
              </w:rPr>
            </w:pPr>
          </w:p>
          <w:p w14:paraId="3EF7133B" w14:textId="77777777" w:rsidR="00C377C1" w:rsidRDefault="00C377C1">
            <w:pPr>
              <w:spacing w:line="480" w:lineRule="exact"/>
              <w:rPr>
                <w:rFonts w:ascii="宋体" w:hAnsi="宋体" w:cs="宋体" w:hint="eastAsia"/>
                <w:b/>
                <w:bCs/>
                <w:sz w:val="24"/>
              </w:rPr>
            </w:pPr>
          </w:p>
          <w:p w14:paraId="27A98757" w14:textId="77777777" w:rsidR="00C377C1"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4F794E8B" w14:textId="77777777" w:rsidR="00C377C1" w:rsidRDefault="00C377C1">
      <w:pPr>
        <w:spacing w:line="360" w:lineRule="auto"/>
        <w:ind w:firstLineChars="200" w:firstLine="480"/>
        <w:rPr>
          <w:rFonts w:ascii="宋体" w:hAnsi="宋体" w:cs="宋体" w:hint="eastAsia"/>
          <w:sz w:val="24"/>
        </w:rPr>
      </w:pPr>
    </w:p>
    <w:p w14:paraId="7BC71724" w14:textId="77777777" w:rsidR="00C377C1" w:rsidRDefault="00C377C1">
      <w:pPr>
        <w:spacing w:line="360" w:lineRule="auto"/>
        <w:ind w:firstLineChars="200" w:firstLine="480"/>
        <w:rPr>
          <w:rFonts w:ascii="宋体" w:hAnsi="宋体" w:cs="宋体" w:hint="eastAsia"/>
          <w:sz w:val="24"/>
        </w:rPr>
      </w:pPr>
    </w:p>
    <w:p w14:paraId="1FCFA875" w14:textId="77777777" w:rsidR="00C377C1" w:rsidRDefault="00C377C1">
      <w:pPr>
        <w:spacing w:line="360" w:lineRule="auto"/>
        <w:ind w:firstLineChars="200" w:firstLine="480"/>
        <w:rPr>
          <w:rFonts w:ascii="宋体" w:hAnsi="宋体" w:cs="宋体" w:hint="eastAsia"/>
          <w:sz w:val="24"/>
        </w:rPr>
      </w:pPr>
    </w:p>
    <w:p w14:paraId="7C7E4506" w14:textId="77777777" w:rsidR="00C377C1" w:rsidRDefault="00C377C1">
      <w:pPr>
        <w:spacing w:line="360" w:lineRule="auto"/>
        <w:ind w:firstLineChars="2050" w:firstLine="4920"/>
        <w:rPr>
          <w:rFonts w:ascii="宋体" w:hAnsi="宋体" w:cs="宋体" w:hint="eastAsia"/>
          <w:sz w:val="24"/>
        </w:rPr>
      </w:pPr>
    </w:p>
    <w:p w14:paraId="132B040C" w14:textId="77777777" w:rsidR="00C377C1" w:rsidRDefault="00C377C1">
      <w:pPr>
        <w:spacing w:line="360" w:lineRule="auto"/>
        <w:jc w:val="center"/>
        <w:rPr>
          <w:rFonts w:ascii="宋体" w:hAnsi="宋体" w:cs="宋体" w:hint="eastAsia"/>
          <w:sz w:val="24"/>
        </w:rPr>
      </w:pPr>
    </w:p>
    <w:p w14:paraId="7447066A" w14:textId="77777777" w:rsidR="00C377C1" w:rsidRDefault="00C377C1">
      <w:pPr>
        <w:spacing w:line="360" w:lineRule="auto"/>
        <w:jc w:val="center"/>
        <w:rPr>
          <w:rFonts w:ascii="宋体" w:hAnsi="宋体" w:cs="宋体" w:hint="eastAsia"/>
          <w:sz w:val="24"/>
        </w:rPr>
      </w:pPr>
    </w:p>
    <w:p w14:paraId="63CE0A57" w14:textId="77777777" w:rsidR="00C377C1" w:rsidRDefault="00C377C1">
      <w:pPr>
        <w:spacing w:line="360" w:lineRule="auto"/>
        <w:jc w:val="center"/>
        <w:rPr>
          <w:rFonts w:ascii="宋体" w:hAnsi="宋体" w:cs="宋体" w:hint="eastAsia"/>
          <w:sz w:val="24"/>
        </w:rPr>
      </w:pPr>
    </w:p>
    <w:p w14:paraId="726F92EE" w14:textId="77777777" w:rsidR="00C377C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D64A0CF" w14:textId="77777777" w:rsidR="00C377C1"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5879F1DA" w14:textId="77777777" w:rsidR="00C377C1"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9400B11" w14:textId="77777777" w:rsidR="00C377C1" w:rsidRDefault="00C377C1">
      <w:pPr>
        <w:pStyle w:val="BodyText1I"/>
        <w:rPr>
          <w:rFonts w:hint="eastAsia"/>
        </w:rPr>
      </w:pPr>
    </w:p>
    <w:p w14:paraId="08F560F9" w14:textId="77777777" w:rsidR="00C377C1" w:rsidRDefault="00C377C1">
      <w:pPr>
        <w:spacing w:line="360" w:lineRule="auto"/>
        <w:jc w:val="left"/>
        <w:rPr>
          <w:rFonts w:ascii="宋体" w:hAnsi="宋体" w:cs="宋体" w:hint="eastAsia"/>
          <w:sz w:val="24"/>
        </w:rPr>
      </w:pPr>
    </w:p>
    <w:p w14:paraId="4895E31C" w14:textId="77777777" w:rsidR="00C377C1" w:rsidRDefault="00C377C1">
      <w:pPr>
        <w:spacing w:line="360" w:lineRule="auto"/>
        <w:jc w:val="left"/>
        <w:rPr>
          <w:rFonts w:ascii="宋体" w:hAnsi="宋体" w:cs="宋体" w:hint="eastAsia"/>
          <w:sz w:val="24"/>
        </w:rPr>
      </w:pPr>
    </w:p>
    <w:p w14:paraId="39367AEB" w14:textId="77777777" w:rsidR="00C377C1" w:rsidRDefault="00000000">
      <w:pPr>
        <w:spacing w:line="360" w:lineRule="auto"/>
        <w:jc w:val="left"/>
        <w:rPr>
          <w:rFonts w:ascii="宋体" w:hAnsi="宋体" w:cs="宋体" w:hint="eastAsia"/>
          <w:sz w:val="24"/>
        </w:rPr>
        <w:sectPr w:rsidR="00C377C1">
          <w:pgSz w:w="11907" w:h="16840"/>
          <w:pgMar w:top="1440" w:right="1588" w:bottom="1440" w:left="1588" w:header="851" w:footer="992" w:gutter="0"/>
          <w:cols w:space="720"/>
          <w:docGrid w:type="lines" w:linePitch="312"/>
        </w:sectPr>
      </w:pPr>
      <w:r>
        <w:rPr>
          <w:rFonts w:ascii="宋体" w:hAnsi="宋体" w:cs="宋体" w:hint="eastAsia"/>
          <w:sz w:val="24"/>
        </w:rPr>
        <w:t>格式2-3政府采购法第二十二条及参加政府采购活动前三年内无重大违法记录的书面声明</w:t>
      </w:r>
    </w:p>
    <w:p w14:paraId="7A1669BA" w14:textId="77777777" w:rsidR="00C377C1"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48E2F50A" w14:textId="77777777" w:rsidR="00C377C1" w:rsidRDefault="00000000">
      <w:pPr>
        <w:spacing w:line="560" w:lineRule="exact"/>
        <w:jc w:val="center"/>
        <w:rPr>
          <w:rFonts w:ascii="宋体" w:hAnsi="宋体" w:cs="宋体" w:hint="eastAsia"/>
          <w:sz w:val="24"/>
        </w:rPr>
      </w:pPr>
      <w:r>
        <w:rPr>
          <w:rFonts w:ascii="宋体" w:hAnsi="宋体" w:cs="宋体" w:hint="eastAsia"/>
          <w:sz w:val="24"/>
        </w:rPr>
        <w:t>投标函</w:t>
      </w:r>
    </w:p>
    <w:p w14:paraId="45DF4CD6" w14:textId="77777777" w:rsidR="00C377C1" w:rsidRDefault="00000000">
      <w:pPr>
        <w:pStyle w:val="af7"/>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（采购人或采购代理机构）</w:t>
      </w:r>
    </w:p>
    <w:p w14:paraId="22937D2B" w14:textId="77777777" w:rsidR="00C377C1"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0F35A2C8" w14:textId="77777777" w:rsidR="00C377C1"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17B28310" w14:textId="77777777" w:rsidR="00C377C1"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365ABD54" w14:textId="77777777" w:rsidR="00C377C1"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521E020D" w14:textId="77777777" w:rsidR="00C377C1" w:rsidRDefault="00000000">
      <w:pPr>
        <w:numPr>
          <w:ilvl w:val="0"/>
          <w:numId w:val="6"/>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644191F3" w14:textId="77777777" w:rsidR="00C377C1"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42890054" w14:textId="77777777" w:rsidR="00C377C1"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1CDE6352" w14:textId="77777777" w:rsidR="00C377C1"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1A94FB3C" w14:textId="77777777" w:rsidR="00C377C1" w:rsidRDefault="00000000">
      <w:pPr>
        <w:ind w:firstLineChars="200" w:firstLine="480"/>
        <w:rPr>
          <w:rFonts w:ascii="宋体" w:hAnsi="宋体" w:cs="宋体" w:hint="eastAsia"/>
          <w:sz w:val="24"/>
          <w:lang w:val="zh-CN"/>
        </w:rPr>
      </w:pPr>
      <w:r>
        <w:rPr>
          <w:rFonts w:ascii="宋体" w:hAnsi="宋体" w:cs="宋体" w:hint="eastAsia"/>
          <w:sz w:val="24"/>
        </w:rPr>
        <w:t>(7)</w:t>
      </w:r>
      <w:r>
        <w:rPr>
          <w:rFonts w:ascii="宋体" w:hAnsi="宋体" w:cs="宋体" w:hint="eastAsia"/>
          <w:sz w:val="24"/>
          <w:lang w:val="zh-CN"/>
        </w:rPr>
        <w:t>我方愿按《中华人民共和国合同法》履行我方的全部责任，如果我方中标，我方保证按磋商文件的要求和采购人天</w:t>
      </w:r>
      <w:r>
        <w:rPr>
          <w:rFonts w:ascii="宋体" w:hAnsi="宋体" w:cs="宋体" w:hint="eastAsia"/>
          <w:sz w:val="24"/>
        </w:rPr>
        <w:t>内</w:t>
      </w:r>
      <w:r>
        <w:rPr>
          <w:rFonts w:ascii="宋体" w:hAnsi="宋体" w:cs="宋体" w:hint="eastAsia"/>
          <w:sz w:val="24"/>
          <w:lang w:val="zh-CN"/>
        </w:rPr>
        <w:t>签订服务合同。</w:t>
      </w:r>
    </w:p>
    <w:p w14:paraId="6076FA59" w14:textId="77777777" w:rsidR="00C377C1"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4F6F0218" w14:textId="77777777" w:rsidR="00C377C1" w:rsidRDefault="00000000">
      <w:pPr>
        <w:ind w:firstLineChars="200" w:firstLine="480"/>
        <w:rPr>
          <w:rFonts w:ascii="宋体" w:hAnsi="宋体" w:cs="宋体" w:hint="eastAsia"/>
          <w:sz w:val="24"/>
        </w:rPr>
      </w:pPr>
      <w:r>
        <w:rPr>
          <w:rFonts w:ascii="宋体" w:hAnsi="宋体" w:cs="宋体" w:hint="eastAsia"/>
          <w:sz w:val="24"/>
        </w:rPr>
        <w:t>地 址：                  邮 编：</w:t>
      </w:r>
    </w:p>
    <w:p w14:paraId="70B043C8" w14:textId="77777777" w:rsidR="00C377C1" w:rsidRDefault="00000000">
      <w:pPr>
        <w:ind w:firstLineChars="200" w:firstLine="480"/>
        <w:rPr>
          <w:rFonts w:ascii="宋体" w:hAnsi="宋体" w:cs="宋体" w:hint="eastAsia"/>
          <w:sz w:val="24"/>
        </w:rPr>
      </w:pPr>
      <w:r>
        <w:rPr>
          <w:rFonts w:ascii="宋体" w:hAnsi="宋体" w:cs="宋体" w:hint="eastAsia"/>
          <w:sz w:val="24"/>
        </w:rPr>
        <w:t>电 话：                  电子信箱：</w:t>
      </w:r>
    </w:p>
    <w:p w14:paraId="35255388" w14:textId="77777777" w:rsidR="00C377C1"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74025641" w14:textId="77777777" w:rsidR="00C377C1"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18B3F141" w14:textId="77777777" w:rsidR="00C377C1"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4A3B04FB" w14:textId="77777777" w:rsidR="00C377C1"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553AFE21" w14:textId="77777777" w:rsidR="00C377C1"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533415DF" w14:textId="77777777" w:rsidR="00C377C1"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1037FCB5" w14:textId="77777777" w:rsidR="00C377C1" w:rsidRDefault="00C377C1">
      <w:pPr>
        <w:spacing w:line="560" w:lineRule="exact"/>
        <w:jc w:val="left"/>
        <w:rPr>
          <w:rFonts w:ascii="宋体" w:hAnsi="宋体" w:cs="宋体" w:hint="eastAsia"/>
          <w:sz w:val="24"/>
        </w:rPr>
      </w:pPr>
    </w:p>
    <w:p w14:paraId="4EE6666C" w14:textId="77777777" w:rsidR="00C377C1"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77F41FB0" w14:textId="77777777" w:rsidR="00C377C1" w:rsidRDefault="00C377C1">
      <w:pPr>
        <w:spacing w:line="360" w:lineRule="auto"/>
        <w:jc w:val="left"/>
        <w:rPr>
          <w:rFonts w:ascii="宋体" w:hAnsi="宋体" w:cs="宋体" w:hint="eastAsia"/>
          <w:sz w:val="24"/>
        </w:rPr>
      </w:pPr>
    </w:p>
    <w:p w14:paraId="6B7096B3" w14:textId="77777777" w:rsidR="00C377C1" w:rsidRDefault="00C377C1">
      <w:pPr>
        <w:spacing w:line="360" w:lineRule="auto"/>
        <w:jc w:val="left"/>
        <w:rPr>
          <w:rFonts w:ascii="宋体" w:hAnsi="宋体" w:cs="宋体" w:hint="eastAsia"/>
          <w:sz w:val="24"/>
        </w:rPr>
      </w:pPr>
    </w:p>
    <w:p w14:paraId="5952434B" w14:textId="77777777" w:rsidR="00C377C1" w:rsidRDefault="00C377C1">
      <w:pPr>
        <w:spacing w:line="360" w:lineRule="auto"/>
        <w:jc w:val="left"/>
        <w:rPr>
          <w:rFonts w:ascii="宋体" w:hAnsi="宋体" w:cs="宋体" w:hint="eastAsia"/>
          <w:sz w:val="24"/>
        </w:rPr>
      </w:pPr>
    </w:p>
    <w:p w14:paraId="43EC6E3C" w14:textId="77777777" w:rsidR="00C377C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04DD367" w14:textId="77777777" w:rsidR="00C377C1"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4B40DEE" w14:textId="77777777" w:rsidR="00C377C1"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格式4</w:t>
      </w:r>
    </w:p>
    <w:p w14:paraId="2A873270" w14:textId="77777777" w:rsidR="00C377C1" w:rsidRDefault="00000000">
      <w:pPr>
        <w:pStyle w:val="3"/>
        <w:jc w:val="center"/>
        <w:rPr>
          <w:rFonts w:ascii="宋体" w:hAnsi="宋体" w:cs="宋体" w:hint="eastAsia"/>
          <w:b w:val="0"/>
          <w:sz w:val="24"/>
          <w:szCs w:val="24"/>
        </w:rPr>
      </w:pPr>
      <w:bookmarkStart w:id="35" w:name="_Toc495414231"/>
      <w:bookmarkStart w:id="36" w:name="_Toc19793456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35"/>
      <w:bookmarkEnd w:id="36"/>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C377C1" w14:paraId="16F328B5"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1FA6B766" w14:textId="77777777" w:rsidR="00C377C1"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59D68D2F" w14:textId="77777777" w:rsidR="00C377C1" w:rsidRDefault="00C377C1">
            <w:pPr>
              <w:spacing w:line="360" w:lineRule="exact"/>
              <w:jc w:val="center"/>
              <w:rPr>
                <w:rFonts w:ascii="宋体" w:hAnsi="宋体" w:cs="宋体" w:hint="eastAsia"/>
                <w:sz w:val="24"/>
              </w:rPr>
            </w:pPr>
          </w:p>
        </w:tc>
      </w:tr>
      <w:tr w:rsidR="00C377C1" w14:paraId="3316BE5F" w14:textId="77777777">
        <w:trPr>
          <w:cantSplit/>
          <w:trHeight w:val="510"/>
          <w:jc w:val="center"/>
        </w:trPr>
        <w:tc>
          <w:tcPr>
            <w:tcW w:w="2471" w:type="dxa"/>
            <w:tcBorders>
              <w:top w:val="nil"/>
            </w:tcBorders>
            <w:vAlign w:val="center"/>
          </w:tcPr>
          <w:p w14:paraId="096D590F" w14:textId="77777777" w:rsidR="00C377C1"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42FE5BDB" w14:textId="77777777" w:rsidR="00C377C1" w:rsidRDefault="00C377C1">
            <w:pPr>
              <w:spacing w:line="360" w:lineRule="auto"/>
              <w:rPr>
                <w:rFonts w:ascii="宋体" w:hAnsi="宋体" w:cs="宋体" w:hint="eastAsia"/>
                <w:sz w:val="24"/>
              </w:rPr>
            </w:pPr>
          </w:p>
        </w:tc>
      </w:tr>
      <w:tr w:rsidR="00C377C1" w14:paraId="69EE1C87" w14:textId="77777777">
        <w:trPr>
          <w:cantSplit/>
          <w:trHeight w:val="510"/>
          <w:jc w:val="center"/>
        </w:trPr>
        <w:tc>
          <w:tcPr>
            <w:tcW w:w="2471" w:type="dxa"/>
            <w:tcBorders>
              <w:top w:val="nil"/>
            </w:tcBorders>
            <w:vAlign w:val="center"/>
          </w:tcPr>
          <w:p w14:paraId="0A9205E0" w14:textId="77777777" w:rsidR="00C377C1"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1EF8212B" w14:textId="77777777" w:rsidR="00C377C1"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301D2A57" w14:textId="77777777" w:rsidR="00C377C1"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C377C1" w14:paraId="2191BED9" w14:textId="77777777">
        <w:trPr>
          <w:cantSplit/>
          <w:trHeight w:val="4810"/>
          <w:jc w:val="center"/>
        </w:trPr>
        <w:tc>
          <w:tcPr>
            <w:tcW w:w="2471" w:type="dxa"/>
            <w:tcBorders>
              <w:top w:val="nil"/>
            </w:tcBorders>
            <w:vAlign w:val="center"/>
          </w:tcPr>
          <w:p w14:paraId="6EC94779" w14:textId="77777777" w:rsidR="00C377C1"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3AC7E465" w14:textId="77777777" w:rsidR="00C377C1" w:rsidRDefault="00C377C1">
            <w:pPr>
              <w:spacing w:line="360" w:lineRule="auto"/>
              <w:jc w:val="left"/>
              <w:rPr>
                <w:rFonts w:ascii="宋体" w:hAnsi="宋体" w:cs="宋体" w:hint="eastAsia"/>
                <w:sz w:val="24"/>
              </w:rPr>
            </w:pPr>
          </w:p>
        </w:tc>
      </w:tr>
    </w:tbl>
    <w:p w14:paraId="6F536199" w14:textId="77777777" w:rsidR="00C377C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CD41175" w14:textId="77777777" w:rsidR="00C377C1" w:rsidRDefault="00000000">
      <w:pPr>
        <w:spacing w:line="360" w:lineRule="auto"/>
        <w:rPr>
          <w:rFonts w:ascii="宋体" w:hAnsi="宋体" w:cs="宋体" w:hint="eastAsia"/>
          <w:sz w:val="24"/>
        </w:rPr>
      </w:pPr>
      <w:r>
        <w:rPr>
          <w:rFonts w:ascii="宋体" w:hAnsi="宋体" w:cs="宋体" w:hint="eastAsia"/>
          <w:sz w:val="24"/>
        </w:rPr>
        <w:t>备注：</w:t>
      </w:r>
    </w:p>
    <w:p w14:paraId="1EAE9E7B" w14:textId="77777777" w:rsidR="00C377C1"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2C029A98" w14:textId="77777777" w:rsidR="00C377C1"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7AF17EC0" w14:textId="77777777" w:rsidR="00C377C1" w:rsidRDefault="00C377C1">
      <w:pPr>
        <w:spacing w:line="360" w:lineRule="auto"/>
        <w:jc w:val="left"/>
        <w:rPr>
          <w:rFonts w:ascii="宋体" w:hAnsi="宋体" w:cs="宋体" w:hint="eastAsia"/>
          <w:sz w:val="24"/>
        </w:rPr>
      </w:pPr>
      <w:bookmarkStart w:id="37" w:name="_Toc495414234"/>
      <w:bookmarkStart w:id="38" w:name="_Toc220232409"/>
    </w:p>
    <w:p w14:paraId="1D987B2C" w14:textId="77777777" w:rsidR="00C377C1" w:rsidRDefault="00C377C1">
      <w:pPr>
        <w:pStyle w:val="BodyText1I"/>
        <w:rPr>
          <w:rFonts w:hint="eastAsia"/>
        </w:rPr>
      </w:pPr>
    </w:p>
    <w:p w14:paraId="7DB9FE5A" w14:textId="77777777" w:rsidR="00C377C1" w:rsidRDefault="00C377C1">
      <w:pPr>
        <w:pStyle w:val="BodyText1I"/>
        <w:rPr>
          <w:rFonts w:hint="eastAsia"/>
        </w:rPr>
      </w:pPr>
    </w:p>
    <w:p w14:paraId="635FCBD0" w14:textId="77777777" w:rsidR="00C377C1" w:rsidRDefault="00C377C1">
      <w:pPr>
        <w:pStyle w:val="BodyText1I"/>
        <w:rPr>
          <w:rFonts w:hint="eastAsia"/>
        </w:rPr>
      </w:pPr>
    </w:p>
    <w:p w14:paraId="6D1AD3FC" w14:textId="77777777" w:rsidR="00C377C1" w:rsidRDefault="00C377C1">
      <w:pPr>
        <w:pStyle w:val="BodyText1I"/>
        <w:rPr>
          <w:rFonts w:hint="eastAsia"/>
        </w:rPr>
      </w:pPr>
    </w:p>
    <w:p w14:paraId="39435A31" w14:textId="77777777" w:rsidR="00C377C1" w:rsidRDefault="00C377C1">
      <w:pPr>
        <w:pStyle w:val="BodyText1I"/>
        <w:rPr>
          <w:rFonts w:hint="eastAsia"/>
        </w:rPr>
      </w:pPr>
    </w:p>
    <w:p w14:paraId="67E7D627" w14:textId="77777777" w:rsidR="00C377C1" w:rsidRDefault="00C377C1">
      <w:pPr>
        <w:pStyle w:val="BodyText1I"/>
        <w:rPr>
          <w:rFonts w:hint="eastAsia"/>
        </w:rPr>
      </w:pPr>
    </w:p>
    <w:p w14:paraId="440F7387" w14:textId="77777777" w:rsidR="00C377C1" w:rsidRDefault="00000000">
      <w:pPr>
        <w:spacing w:line="360" w:lineRule="auto"/>
        <w:jc w:val="left"/>
        <w:rPr>
          <w:rFonts w:ascii="宋体" w:hAnsi="宋体" w:cs="宋体" w:hint="eastAsia"/>
          <w:sz w:val="24"/>
        </w:rPr>
      </w:pPr>
      <w:r>
        <w:rPr>
          <w:rFonts w:ascii="宋体" w:hAnsi="宋体" w:cs="宋体" w:hint="eastAsia"/>
          <w:sz w:val="24"/>
        </w:rPr>
        <w:t>格式5</w:t>
      </w:r>
    </w:p>
    <w:p w14:paraId="1FCFE853" w14:textId="77777777" w:rsidR="00C377C1" w:rsidRDefault="00000000">
      <w:pPr>
        <w:pStyle w:val="3"/>
        <w:jc w:val="center"/>
        <w:rPr>
          <w:rFonts w:ascii="宋体" w:hAnsi="宋体" w:cs="宋体" w:hint="eastAsia"/>
          <w:b w:val="0"/>
          <w:sz w:val="24"/>
          <w:szCs w:val="24"/>
        </w:rPr>
      </w:pPr>
      <w:r>
        <w:rPr>
          <w:rFonts w:ascii="宋体" w:hAnsi="宋体" w:cs="宋体" w:hint="eastAsia"/>
          <w:b w:val="0"/>
          <w:sz w:val="24"/>
          <w:szCs w:val="24"/>
        </w:rPr>
        <w:t>投标分项报价表</w:t>
      </w:r>
      <w:bookmarkEnd w:id="37"/>
      <w:bookmarkEnd w:id="38"/>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C377C1" w14:paraId="6D19BFFF" w14:textId="77777777">
        <w:trPr>
          <w:cantSplit/>
          <w:trHeight w:val="423"/>
        </w:trPr>
        <w:tc>
          <w:tcPr>
            <w:tcW w:w="840" w:type="dxa"/>
            <w:vAlign w:val="center"/>
          </w:tcPr>
          <w:p w14:paraId="0610694F" w14:textId="77777777" w:rsidR="00C377C1"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3EA4B52B" w14:textId="77777777" w:rsidR="00C377C1"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4FC718AC" w14:textId="77777777" w:rsidR="00C377C1"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240A6776" w14:textId="77777777" w:rsidR="00C377C1"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3E2FDFB3" w14:textId="77777777" w:rsidR="00C377C1"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4DA5BAF5" w14:textId="77777777" w:rsidR="00C377C1"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6A02162E" w14:textId="77777777" w:rsidR="00C377C1" w:rsidRDefault="00000000">
            <w:pPr>
              <w:spacing w:line="340" w:lineRule="exact"/>
              <w:jc w:val="center"/>
              <w:rPr>
                <w:rFonts w:ascii="宋体" w:hAnsi="宋体" w:cs="宋体" w:hint="eastAsia"/>
                <w:sz w:val="24"/>
              </w:rPr>
            </w:pPr>
            <w:r>
              <w:rPr>
                <w:rFonts w:ascii="宋体" w:hAnsi="宋体" w:cs="宋体" w:hint="eastAsia"/>
                <w:sz w:val="24"/>
              </w:rPr>
              <w:t>备注</w:t>
            </w:r>
          </w:p>
        </w:tc>
      </w:tr>
      <w:tr w:rsidR="00C377C1" w14:paraId="43079BCD" w14:textId="77777777">
        <w:trPr>
          <w:cantSplit/>
          <w:trHeight w:val="424"/>
        </w:trPr>
        <w:tc>
          <w:tcPr>
            <w:tcW w:w="840" w:type="dxa"/>
            <w:tcBorders>
              <w:bottom w:val="single" w:sz="4" w:space="0" w:color="auto"/>
            </w:tcBorders>
          </w:tcPr>
          <w:p w14:paraId="0FE778F3" w14:textId="77777777" w:rsidR="00C377C1"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3E17B78D" w14:textId="77777777" w:rsidR="00C377C1" w:rsidRDefault="00C377C1">
            <w:pPr>
              <w:spacing w:line="340" w:lineRule="exact"/>
              <w:rPr>
                <w:rFonts w:ascii="宋体" w:hAnsi="宋体" w:cs="宋体" w:hint="eastAsia"/>
                <w:sz w:val="24"/>
              </w:rPr>
            </w:pPr>
          </w:p>
        </w:tc>
        <w:tc>
          <w:tcPr>
            <w:tcW w:w="957" w:type="dxa"/>
          </w:tcPr>
          <w:p w14:paraId="2EE97BAF" w14:textId="77777777" w:rsidR="00C377C1" w:rsidRDefault="00C377C1">
            <w:pPr>
              <w:spacing w:line="340" w:lineRule="exact"/>
              <w:rPr>
                <w:rFonts w:ascii="宋体" w:hAnsi="宋体" w:cs="宋体" w:hint="eastAsia"/>
                <w:sz w:val="24"/>
              </w:rPr>
            </w:pPr>
          </w:p>
        </w:tc>
        <w:tc>
          <w:tcPr>
            <w:tcW w:w="840" w:type="dxa"/>
          </w:tcPr>
          <w:p w14:paraId="4E3AABC9" w14:textId="77777777" w:rsidR="00C377C1" w:rsidRDefault="00C377C1">
            <w:pPr>
              <w:spacing w:line="340" w:lineRule="exact"/>
              <w:rPr>
                <w:rFonts w:ascii="宋体" w:hAnsi="宋体" w:cs="宋体" w:hint="eastAsia"/>
                <w:sz w:val="24"/>
              </w:rPr>
            </w:pPr>
          </w:p>
        </w:tc>
        <w:tc>
          <w:tcPr>
            <w:tcW w:w="1260" w:type="dxa"/>
          </w:tcPr>
          <w:p w14:paraId="3BDD153D" w14:textId="77777777" w:rsidR="00C377C1" w:rsidRDefault="00C377C1">
            <w:pPr>
              <w:spacing w:line="340" w:lineRule="exact"/>
              <w:rPr>
                <w:rFonts w:ascii="宋体" w:hAnsi="宋体" w:cs="宋体" w:hint="eastAsia"/>
                <w:sz w:val="24"/>
              </w:rPr>
            </w:pPr>
          </w:p>
        </w:tc>
        <w:tc>
          <w:tcPr>
            <w:tcW w:w="1340" w:type="dxa"/>
          </w:tcPr>
          <w:p w14:paraId="2B84891F" w14:textId="77777777" w:rsidR="00C377C1" w:rsidRDefault="00C377C1">
            <w:pPr>
              <w:spacing w:line="340" w:lineRule="exact"/>
              <w:rPr>
                <w:rFonts w:ascii="宋体" w:hAnsi="宋体" w:cs="宋体" w:hint="eastAsia"/>
                <w:sz w:val="24"/>
              </w:rPr>
            </w:pPr>
          </w:p>
        </w:tc>
        <w:tc>
          <w:tcPr>
            <w:tcW w:w="1347" w:type="dxa"/>
          </w:tcPr>
          <w:p w14:paraId="168D3A70" w14:textId="77777777" w:rsidR="00C377C1" w:rsidRDefault="00C377C1">
            <w:pPr>
              <w:spacing w:line="340" w:lineRule="exact"/>
              <w:rPr>
                <w:rFonts w:ascii="宋体" w:hAnsi="宋体" w:cs="宋体" w:hint="eastAsia"/>
                <w:sz w:val="24"/>
              </w:rPr>
            </w:pPr>
          </w:p>
        </w:tc>
      </w:tr>
      <w:tr w:rsidR="00C377C1" w14:paraId="4A63FC0B" w14:textId="77777777">
        <w:trPr>
          <w:cantSplit/>
          <w:trHeight w:val="423"/>
        </w:trPr>
        <w:tc>
          <w:tcPr>
            <w:tcW w:w="840" w:type="dxa"/>
          </w:tcPr>
          <w:p w14:paraId="15F0DB65" w14:textId="77777777" w:rsidR="00C377C1"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541D75F3" w14:textId="77777777" w:rsidR="00C377C1" w:rsidRDefault="00C377C1">
            <w:pPr>
              <w:spacing w:line="340" w:lineRule="exact"/>
              <w:rPr>
                <w:rFonts w:ascii="宋体" w:hAnsi="宋体" w:cs="宋体" w:hint="eastAsia"/>
                <w:sz w:val="24"/>
              </w:rPr>
            </w:pPr>
          </w:p>
        </w:tc>
        <w:tc>
          <w:tcPr>
            <w:tcW w:w="957" w:type="dxa"/>
          </w:tcPr>
          <w:p w14:paraId="0942D754" w14:textId="77777777" w:rsidR="00C377C1" w:rsidRDefault="00C377C1">
            <w:pPr>
              <w:spacing w:line="340" w:lineRule="exact"/>
              <w:rPr>
                <w:rFonts w:ascii="宋体" w:hAnsi="宋体" w:cs="宋体" w:hint="eastAsia"/>
                <w:sz w:val="24"/>
              </w:rPr>
            </w:pPr>
          </w:p>
        </w:tc>
        <w:tc>
          <w:tcPr>
            <w:tcW w:w="840" w:type="dxa"/>
          </w:tcPr>
          <w:p w14:paraId="644B6224" w14:textId="77777777" w:rsidR="00C377C1" w:rsidRDefault="00C377C1">
            <w:pPr>
              <w:spacing w:line="340" w:lineRule="exact"/>
              <w:rPr>
                <w:rFonts w:ascii="宋体" w:hAnsi="宋体" w:cs="宋体" w:hint="eastAsia"/>
                <w:sz w:val="24"/>
              </w:rPr>
            </w:pPr>
          </w:p>
        </w:tc>
        <w:tc>
          <w:tcPr>
            <w:tcW w:w="1260" w:type="dxa"/>
          </w:tcPr>
          <w:p w14:paraId="3B00FADC" w14:textId="77777777" w:rsidR="00C377C1" w:rsidRDefault="00C377C1">
            <w:pPr>
              <w:spacing w:line="340" w:lineRule="exact"/>
              <w:rPr>
                <w:rFonts w:ascii="宋体" w:hAnsi="宋体" w:cs="宋体" w:hint="eastAsia"/>
                <w:sz w:val="24"/>
              </w:rPr>
            </w:pPr>
          </w:p>
        </w:tc>
        <w:tc>
          <w:tcPr>
            <w:tcW w:w="1340" w:type="dxa"/>
          </w:tcPr>
          <w:p w14:paraId="2FA4A676" w14:textId="77777777" w:rsidR="00C377C1" w:rsidRDefault="00C377C1">
            <w:pPr>
              <w:spacing w:line="340" w:lineRule="exact"/>
              <w:rPr>
                <w:rFonts w:ascii="宋体" w:hAnsi="宋体" w:cs="宋体" w:hint="eastAsia"/>
                <w:sz w:val="24"/>
              </w:rPr>
            </w:pPr>
          </w:p>
        </w:tc>
        <w:tc>
          <w:tcPr>
            <w:tcW w:w="1347" w:type="dxa"/>
          </w:tcPr>
          <w:p w14:paraId="5A92BCDB" w14:textId="77777777" w:rsidR="00C377C1" w:rsidRDefault="00C377C1">
            <w:pPr>
              <w:spacing w:line="340" w:lineRule="exact"/>
              <w:rPr>
                <w:rFonts w:ascii="宋体" w:hAnsi="宋体" w:cs="宋体" w:hint="eastAsia"/>
                <w:sz w:val="24"/>
              </w:rPr>
            </w:pPr>
          </w:p>
        </w:tc>
      </w:tr>
      <w:tr w:rsidR="00C377C1" w14:paraId="1B0355F2" w14:textId="77777777">
        <w:trPr>
          <w:cantSplit/>
          <w:trHeight w:val="424"/>
        </w:trPr>
        <w:tc>
          <w:tcPr>
            <w:tcW w:w="840" w:type="dxa"/>
          </w:tcPr>
          <w:p w14:paraId="78C90DB5" w14:textId="77777777" w:rsidR="00C377C1"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541FBF2E" w14:textId="77777777" w:rsidR="00C377C1" w:rsidRDefault="00C377C1">
            <w:pPr>
              <w:spacing w:line="340" w:lineRule="exact"/>
              <w:rPr>
                <w:rFonts w:ascii="宋体" w:hAnsi="宋体" w:cs="宋体" w:hint="eastAsia"/>
                <w:sz w:val="24"/>
              </w:rPr>
            </w:pPr>
          </w:p>
        </w:tc>
        <w:tc>
          <w:tcPr>
            <w:tcW w:w="957" w:type="dxa"/>
          </w:tcPr>
          <w:p w14:paraId="60F62D3D" w14:textId="77777777" w:rsidR="00C377C1" w:rsidRDefault="00C377C1">
            <w:pPr>
              <w:spacing w:line="340" w:lineRule="exact"/>
              <w:rPr>
                <w:rFonts w:ascii="宋体" w:hAnsi="宋体" w:cs="宋体" w:hint="eastAsia"/>
                <w:sz w:val="24"/>
              </w:rPr>
            </w:pPr>
          </w:p>
        </w:tc>
        <w:tc>
          <w:tcPr>
            <w:tcW w:w="840" w:type="dxa"/>
          </w:tcPr>
          <w:p w14:paraId="5F325BB8" w14:textId="77777777" w:rsidR="00C377C1" w:rsidRDefault="00C377C1">
            <w:pPr>
              <w:spacing w:line="340" w:lineRule="exact"/>
              <w:rPr>
                <w:rFonts w:ascii="宋体" w:hAnsi="宋体" w:cs="宋体" w:hint="eastAsia"/>
                <w:sz w:val="24"/>
              </w:rPr>
            </w:pPr>
          </w:p>
        </w:tc>
        <w:tc>
          <w:tcPr>
            <w:tcW w:w="1260" w:type="dxa"/>
          </w:tcPr>
          <w:p w14:paraId="29F58487" w14:textId="77777777" w:rsidR="00C377C1" w:rsidRDefault="00C377C1">
            <w:pPr>
              <w:spacing w:line="340" w:lineRule="exact"/>
              <w:rPr>
                <w:rFonts w:ascii="宋体" w:hAnsi="宋体" w:cs="宋体" w:hint="eastAsia"/>
                <w:sz w:val="24"/>
              </w:rPr>
            </w:pPr>
          </w:p>
        </w:tc>
        <w:tc>
          <w:tcPr>
            <w:tcW w:w="1340" w:type="dxa"/>
          </w:tcPr>
          <w:p w14:paraId="4AE9EAFC" w14:textId="77777777" w:rsidR="00C377C1" w:rsidRDefault="00C377C1">
            <w:pPr>
              <w:spacing w:line="340" w:lineRule="exact"/>
              <w:rPr>
                <w:rFonts w:ascii="宋体" w:hAnsi="宋体" w:cs="宋体" w:hint="eastAsia"/>
                <w:sz w:val="24"/>
              </w:rPr>
            </w:pPr>
          </w:p>
        </w:tc>
        <w:tc>
          <w:tcPr>
            <w:tcW w:w="1347" w:type="dxa"/>
          </w:tcPr>
          <w:p w14:paraId="0AE8AB61" w14:textId="77777777" w:rsidR="00C377C1" w:rsidRDefault="00C377C1">
            <w:pPr>
              <w:spacing w:line="340" w:lineRule="exact"/>
              <w:rPr>
                <w:rFonts w:ascii="宋体" w:hAnsi="宋体" w:cs="宋体" w:hint="eastAsia"/>
                <w:sz w:val="24"/>
              </w:rPr>
            </w:pPr>
          </w:p>
        </w:tc>
      </w:tr>
      <w:tr w:rsidR="00C377C1" w14:paraId="7837BC27" w14:textId="77777777">
        <w:trPr>
          <w:cantSplit/>
          <w:trHeight w:val="423"/>
        </w:trPr>
        <w:tc>
          <w:tcPr>
            <w:tcW w:w="840" w:type="dxa"/>
          </w:tcPr>
          <w:p w14:paraId="6A04F71C" w14:textId="77777777" w:rsidR="00C377C1"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5B88D0FA" w14:textId="77777777" w:rsidR="00C377C1" w:rsidRDefault="00C377C1">
            <w:pPr>
              <w:spacing w:line="340" w:lineRule="exact"/>
              <w:rPr>
                <w:rFonts w:ascii="宋体" w:hAnsi="宋体" w:cs="宋体" w:hint="eastAsia"/>
                <w:sz w:val="24"/>
              </w:rPr>
            </w:pPr>
          </w:p>
        </w:tc>
        <w:tc>
          <w:tcPr>
            <w:tcW w:w="957" w:type="dxa"/>
          </w:tcPr>
          <w:p w14:paraId="2AC5DE90" w14:textId="77777777" w:rsidR="00C377C1" w:rsidRDefault="00C377C1">
            <w:pPr>
              <w:spacing w:line="340" w:lineRule="exact"/>
              <w:rPr>
                <w:rFonts w:ascii="宋体" w:hAnsi="宋体" w:cs="宋体" w:hint="eastAsia"/>
                <w:sz w:val="24"/>
              </w:rPr>
            </w:pPr>
          </w:p>
        </w:tc>
        <w:tc>
          <w:tcPr>
            <w:tcW w:w="840" w:type="dxa"/>
          </w:tcPr>
          <w:p w14:paraId="03F808B1" w14:textId="77777777" w:rsidR="00C377C1" w:rsidRDefault="00C377C1">
            <w:pPr>
              <w:spacing w:line="340" w:lineRule="exact"/>
              <w:rPr>
                <w:rFonts w:ascii="宋体" w:hAnsi="宋体" w:cs="宋体" w:hint="eastAsia"/>
                <w:sz w:val="24"/>
              </w:rPr>
            </w:pPr>
          </w:p>
        </w:tc>
        <w:tc>
          <w:tcPr>
            <w:tcW w:w="1260" w:type="dxa"/>
          </w:tcPr>
          <w:p w14:paraId="5D7221A0" w14:textId="77777777" w:rsidR="00C377C1" w:rsidRDefault="00C377C1">
            <w:pPr>
              <w:spacing w:line="340" w:lineRule="exact"/>
              <w:rPr>
                <w:rFonts w:ascii="宋体" w:hAnsi="宋体" w:cs="宋体" w:hint="eastAsia"/>
                <w:sz w:val="24"/>
              </w:rPr>
            </w:pPr>
          </w:p>
        </w:tc>
        <w:tc>
          <w:tcPr>
            <w:tcW w:w="1340" w:type="dxa"/>
          </w:tcPr>
          <w:p w14:paraId="7E80E138" w14:textId="77777777" w:rsidR="00C377C1" w:rsidRDefault="00C377C1">
            <w:pPr>
              <w:spacing w:line="340" w:lineRule="exact"/>
              <w:rPr>
                <w:rFonts w:ascii="宋体" w:hAnsi="宋体" w:cs="宋体" w:hint="eastAsia"/>
                <w:sz w:val="24"/>
              </w:rPr>
            </w:pPr>
          </w:p>
        </w:tc>
        <w:tc>
          <w:tcPr>
            <w:tcW w:w="1347" w:type="dxa"/>
          </w:tcPr>
          <w:p w14:paraId="314D2957" w14:textId="77777777" w:rsidR="00C377C1" w:rsidRDefault="00C377C1">
            <w:pPr>
              <w:spacing w:line="340" w:lineRule="exact"/>
              <w:rPr>
                <w:rFonts w:ascii="宋体" w:hAnsi="宋体" w:cs="宋体" w:hint="eastAsia"/>
                <w:sz w:val="24"/>
              </w:rPr>
            </w:pPr>
          </w:p>
        </w:tc>
      </w:tr>
      <w:tr w:rsidR="00C377C1" w14:paraId="728B2D87" w14:textId="77777777">
        <w:trPr>
          <w:cantSplit/>
          <w:trHeight w:val="424"/>
        </w:trPr>
        <w:tc>
          <w:tcPr>
            <w:tcW w:w="840" w:type="dxa"/>
          </w:tcPr>
          <w:p w14:paraId="0D3A244C" w14:textId="77777777" w:rsidR="00C377C1"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0A8F4277" w14:textId="77777777" w:rsidR="00C377C1" w:rsidRDefault="00C377C1">
            <w:pPr>
              <w:spacing w:line="340" w:lineRule="exact"/>
              <w:rPr>
                <w:rFonts w:ascii="宋体" w:hAnsi="宋体" w:cs="宋体" w:hint="eastAsia"/>
                <w:sz w:val="24"/>
              </w:rPr>
            </w:pPr>
          </w:p>
        </w:tc>
        <w:tc>
          <w:tcPr>
            <w:tcW w:w="957" w:type="dxa"/>
          </w:tcPr>
          <w:p w14:paraId="34F59451" w14:textId="77777777" w:rsidR="00C377C1" w:rsidRDefault="00C377C1">
            <w:pPr>
              <w:spacing w:line="340" w:lineRule="exact"/>
              <w:rPr>
                <w:rFonts w:ascii="宋体" w:hAnsi="宋体" w:cs="宋体" w:hint="eastAsia"/>
                <w:sz w:val="24"/>
              </w:rPr>
            </w:pPr>
          </w:p>
        </w:tc>
        <w:tc>
          <w:tcPr>
            <w:tcW w:w="840" w:type="dxa"/>
          </w:tcPr>
          <w:p w14:paraId="4C47AD09" w14:textId="77777777" w:rsidR="00C377C1" w:rsidRDefault="00C377C1">
            <w:pPr>
              <w:spacing w:line="340" w:lineRule="exact"/>
              <w:rPr>
                <w:rFonts w:ascii="宋体" w:hAnsi="宋体" w:cs="宋体" w:hint="eastAsia"/>
                <w:sz w:val="24"/>
              </w:rPr>
            </w:pPr>
          </w:p>
        </w:tc>
        <w:tc>
          <w:tcPr>
            <w:tcW w:w="1260" w:type="dxa"/>
          </w:tcPr>
          <w:p w14:paraId="74C6024A" w14:textId="77777777" w:rsidR="00C377C1" w:rsidRDefault="00C377C1">
            <w:pPr>
              <w:spacing w:line="340" w:lineRule="exact"/>
              <w:rPr>
                <w:rFonts w:ascii="宋体" w:hAnsi="宋体" w:cs="宋体" w:hint="eastAsia"/>
                <w:sz w:val="24"/>
              </w:rPr>
            </w:pPr>
          </w:p>
        </w:tc>
        <w:tc>
          <w:tcPr>
            <w:tcW w:w="1340" w:type="dxa"/>
          </w:tcPr>
          <w:p w14:paraId="6B52D0C8" w14:textId="77777777" w:rsidR="00C377C1" w:rsidRDefault="00C377C1">
            <w:pPr>
              <w:spacing w:line="340" w:lineRule="exact"/>
              <w:rPr>
                <w:rFonts w:ascii="宋体" w:hAnsi="宋体" w:cs="宋体" w:hint="eastAsia"/>
                <w:sz w:val="24"/>
              </w:rPr>
            </w:pPr>
          </w:p>
        </w:tc>
        <w:tc>
          <w:tcPr>
            <w:tcW w:w="1347" w:type="dxa"/>
          </w:tcPr>
          <w:p w14:paraId="63208B41" w14:textId="77777777" w:rsidR="00C377C1" w:rsidRDefault="00C377C1">
            <w:pPr>
              <w:spacing w:line="340" w:lineRule="exact"/>
              <w:rPr>
                <w:rFonts w:ascii="宋体" w:hAnsi="宋体" w:cs="宋体" w:hint="eastAsia"/>
                <w:sz w:val="24"/>
              </w:rPr>
            </w:pPr>
          </w:p>
        </w:tc>
      </w:tr>
      <w:tr w:rsidR="00C377C1" w14:paraId="72B7BD6A" w14:textId="77777777">
        <w:trPr>
          <w:cantSplit/>
          <w:trHeight w:val="423"/>
        </w:trPr>
        <w:tc>
          <w:tcPr>
            <w:tcW w:w="840" w:type="dxa"/>
          </w:tcPr>
          <w:p w14:paraId="605E89FA" w14:textId="77777777" w:rsidR="00C377C1"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25E0386E" w14:textId="77777777" w:rsidR="00C377C1" w:rsidRDefault="00C377C1">
            <w:pPr>
              <w:spacing w:line="340" w:lineRule="exact"/>
              <w:rPr>
                <w:rFonts w:ascii="宋体" w:hAnsi="宋体" w:cs="宋体" w:hint="eastAsia"/>
                <w:sz w:val="24"/>
              </w:rPr>
            </w:pPr>
          </w:p>
        </w:tc>
        <w:tc>
          <w:tcPr>
            <w:tcW w:w="957" w:type="dxa"/>
          </w:tcPr>
          <w:p w14:paraId="25E18A10" w14:textId="77777777" w:rsidR="00C377C1" w:rsidRDefault="00C377C1">
            <w:pPr>
              <w:spacing w:line="340" w:lineRule="exact"/>
              <w:rPr>
                <w:rFonts w:ascii="宋体" w:hAnsi="宋体" w:cs="宋体" w:hint="eastAsia"/>
                <w:sz w:val="24"/>
              </w:rPr>
            </w:pPr>
          </w:p>
        </w:tc>
        <w:tc>
          <w:tcPr>
            <w:tcW w:w="840" w:type="dxa"/>
          </w:tcPr>
          <w:p w14:paraId="587A40D5" w14:textId="77777777" w:rsidR="00C377C1" w:rsidRDefault="00C377C1">
            <w:pPr>
              <w:spacing w:line="340" w:lineRule="exact"/>
              <w:rPr>
                <w:rFonts w:ascii="宋体" w:hAnsi="宋体" w:cs="宋体" w:hint="eastAsia"/>
                <w:sz w:val="24"/>
              </w:rPr>
            </w:pPr>
          </w:p>
        </w:tc>
        <w:tc>
          <w:tcPr>
            <w:tcW w:w="1260" w:type="dxa"/>
          </w:tcPr>
          <w:p w14:paraId="65160DFC" w14:textId="77777777" w:rsidR="00C377C1" w:rsidRDefault="00C377C1">
            <w:pPr>
              <w:spacing w:line="340" w:lineRule="exact"/>
              <w:rPr>
                <w:rFonts w:ascii="宋体" w:hAnsi="宋体" w:cs="宋体" w:hint="eastAsia"/>
                <w:sz w:val="24"/>
              </w:rPr>
            </w:pPr>
          </w:p>
        </w:tc>
        <w:tc>
          <w:tcPr>
            <w:tcW w:w="1340" w:type="dxa"/>
          </w:tcPr>
          <w:p w14:paraId="1A2357E3" w14:textId="77777777" w:rsidR="00C377C1" w:rsidRDefault="00C377C1">
            <w:pPr>
              <w:spacing w:line="340" w:lineRule="exact"/>
              <w:rPr>
                <w:rFonts w:ascii="宋体" w:hAnsi="宋体" w:cs="宋体" w:hint="eastAsia"/>
                <w:sz w:val="24"/>
              </w:rPr>
            </w:pPr>
          </w:p>
        </w:tc>
        <w:tc>
          <w:tcPr>
            <w:tcW w:w="1347" w:type="dxa"/>
          </w:tcPr>
          <w:p w14:paraId="58EF630D" w14:textId="77777777" w:rsidR="00C377C1" w:rsidRDefault="00C377C1">
            <w:pPr>
              <w:spacing w:line="340" w:lineRule="exact"/>
              <w:rPr>
                <w:rFonts w:ascii="宋体" w:hAnsi="宋体" w:cs="宋体" w:hint="eastAsia"/>
                <w:sz w:val="24"/>
              </w:rPr>
            </w:pPr>
          </w:p>
        </w:tc>
      </w:tr>
      <w:tr w:rsidR="00C377C1" w14:paraId="4D2E554D" w14:textId="77777777">
        <w:trPr>
          <w:cantSplit/>
          <w:trHeight w:val="424"/>
        </w:trPr>
        <w:tc>
          <w:tcPr>
            <w:tcW w:w="840" w:type="dxa"/>
          </w:tcPr>
          <w:p w14:paraId="0DEA8798" w14:textId="77777777" w:rsidR="00C377C1"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79607DE6" w14:textId="77777777" w:rsidR="00C377C1" w:rsidRDefault="00C377C1">
            <w:pPr>
              <w:spacing w:line="340" w:lineRule="exact"/>
              <w:rPr>
                <w:rFonts w:ascii="宋体" w:hAnsi="宋体" w:cs="宋体" w:hint="eastAsia"/>
                <w:sz w:val="24"/>
              </w:rPr>
            </w:pPr>
          </w:p>
        </w:tc>
        <w:tc>
          <w:tcPr>
            <w:tcW w:w="957" w:type="dxa"/>
          </w:tcPr>
          <w:p w14:paraId="05CADCCA" w14:textId="77777777" w:rsidR="00C377C1" w:rsidRDefault="00C377C1">
            <w:pPr>
              <w:spacing w:line="340" w:lineRule="exact"/>
              <w:rPr>
                <w:rFonts w:ascii="宋体" w:hAnsi="宋体" w:cs="宋体" w:hint="eastAsia"/>
                <w:sz w:val="24"/>
              </w:rPr>
            </w:pPr>
          </w:p>
        </w:tc>
        <w:tc>
          <w:tcPr>
            <w:tcW w:w="840" w:type="dxa"/>
          </w:tcPr>
          <w:p w14:paraId="5284EB27" w14:textId="77777777" w:rsidR="00C377C1" w:rsidRDefault="00C377C1">
            <w:pPr>
              <w:spacing w:line="340" w:lineRule="exact"/>
              <w:rPr>
                <w:rFonts w:ascii="宋体" w:hAnsi="宋体" w:cs="宋体" w:hint="eastAsia"/>
                <w:sz w:val="24"/>
              </w:rPr>
            </w:pPr>
          </w:p>
        </w:tc>
        <w:tc>
          <w:tcPr>
            <w:tcW w:w="1260" w:type="dxa"/>
          </w:tcPr>
          <w:p w14:paraId="503E12BB" w14:textId="77777777" w:rsidR="00C377C1" w:rsidRDefault="00C377C1">
            <w:pPr>
              <w:spacing w:line="340" w:lineRule="exact"/>
              <w:rPr>
                <w:rFonts w:ascii="宋体" w:hAnsi="宋体" w:cs="宋体" w:hint="eastAsia"/>
                <w:sz w:val="24"/>
              </w:rPr>
            </w:pPr>
          </w:p>
        </w:tc>
        <w:tc>
          <w:tcPr>
            <w:tcW w:w="1340" w:type="dxa"/>
          </w:tcPr>
          <w:p w14:paraId="7861686C" w14:textId="77777777" w:rsidR="00C377C1" w:rsidRDefault="00C377C1">
            <w:pPr>
              <w:spacing w:line="340" w:lineRule="exact"/>
              <w:rPr>
                <w:rFonts w:ascii="宋体" w:hAnsi="宋体" w:cs="宋体" w:hint="eastAsia"/>
                <w:sz w:val="24"/>
              </w:rPr>
            </w:pPr>
          </w:p>
        </w:tc>
        <w:tc>
          <w:tcPr>
            <w:tcW w:w="1347" w:type="dxa"/>
          </w:tcPr>
          <w:p w14:paraId="4BEFE4EE" w14:textId="77777777" w:rsidR="00C377C1" w:rsidRDefault="00C377C1">
            <w:pPr>
              <w:spacing w:line="340" w:lineRule="exact"/>
              <w:rPr>
                <w:rFonts w:ascii="宋体" w:hAnsi="宋体" w:cs="宋体" w:hint="eastAsia"/>
                <w:sz w:val="24"/>
              </w:rPr>
            </w:pPr>
          </w:p>
        </w:tc>
      </w:tr>
      <w:tr w:rsidR="00C377C1" w14:paraId="4D3EAD24" w14:textId="77777777">
        <w:trPr>
          <w:cantSplit/>
          <w:trHeight w:val="423"/>
        </w:trPr>
        <w:tc>
          <w:tcPr>
            <w:tcW w:w="840" w:type="dxa"/>
          </w:tcPr>
          <w:p w14:paraId="058B58D2" w14:textId="77777777" w:rsidR="00C377C1"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4DDB2EB4" w14:textId="77777777" w:rsidR="00C377C1" w:rsidRDefault="00C377C1">
            <w:pPr>
              <w:spacing w:line="340" w:lineRule="exact"/>
              <w:rPr>
                <w:rFonts w:ascii="宋体" w:hAnsi="宋体" w:cs="宋体" w:hint="eastAsia"/>
                <w:sz w:val="24"/>
              </w:rPr>
            </w:pPr>
          </w:p>
        </w:tc>
        <w:tc>
          <w:tcPr>
            <w:tcW w:w="957" w:type="dxa"/>
          </w:tcPr>
          <w:p w14:paraId="6C9B94FE" w14:textId="77777777" w:rsidR="00C377C1" w:rsidRDefault="00C377C1">
            <w:pPr>
              <w:spacing w:line="340" w:lineRule="exact"/>
              <w:rPr>
                <w:rFonts w:ascii="宋体" w:hAnsi="宋体" w:cs="宋体" w:hint="eastAsia"/>
                <w:sz w:val="24"/>
              </w:rPr>
            </w:pPr>
          </w:p>
        </w:tc>
        <w:tc>
          <w:tcPr>
            <w:tcW w:w="840" w:type="dxa"/>
          </w:tcPr>
          <w:p w14:paraId="27AFB9CE" w14:textId="77777777" w:rsidR="00C377C1" w:rsidRDefault="00C377C1">
            <w:pPr>
              <w:spacing w:line="340" w:lineRule="exact"/>
              <w:rPr>
                <w:rFonts w:ascii="宋体" w:hAnsi="宋体" w:cs="宋体" w:hint="eastAsia"/>
                <w:sz w:val="24"/>
              </w:rPr>
            </w:pPr>
          </w:p>
        </w:tc>
        <w:tc>
          <w:tcPr>
            <w:tcW w:w="1260" w:type="dxa"/>
          </w:tcPr>
          <w:p w14:paraId="1B77CC1C" w14:textId="77777777" w:rsidR="00C377C1" w:rsidRDefault="00C377C1">
            <w:pPr>
              <w:spacing w:line="340" w:lineRule="exact"/>
              <w:rPr>
                <w:rFonts w:ascii="宋体" w:hAnsi="宋体" w:cs="宋体" w:hint="eastAsia"/>
                <w:sz w:val="24"/>
              </w:rPr>
            </w:pPr>
          </w:p>
        </w:tc>
        <w:tc>
          <w:tcPr>
            <w:tcW w:w="1340" w:type="dxa"/>
          </w:tcPr>
          <w:p w14:paraId="5DDE1175" w14:textId="77777777" w:rsidR="00C377C1" w:rsidRDefault="00C377C1">
            <w:pPr>
              <w:spacing w:line="340" w:lineRule="exact"/>
              <w:rPr>
                <w:rFonts w:ascii="宋体" w:hAnsi="宋体" w:cs="宋体" w:hint="eastAsia"/>
                <w:sz w:val="24"/>
              </w:rPr>
            </w:pPr>
          </w:p>
        </w:tc>
        <w:tc>
          <w:tcPr>
            <w:tcW w:w="1347" w:type="dxa"/>
          </w:tcPr>
          <w:p w14:paraId="2B5093B1" w14:textId="77777777" w:rsidR="00C377C1" w:rsidRDefault="00C377C1">
            <w:pPr>
              <w:spacing w:line="340" w:lineRule="exact"/>
              <w:rPr>
                <w:rFonts w:ascii="宋体" w:hAnsi="宋体" w:cs="宋体" w:hint="eastAsia"/>
                <w:sz w:val="24"/>
              </w:rPr>
            </w:pPr>
          </w:p>
        </w:tc>
      </w:tr>
      <w:tr w:rsidR="00C377C1" w14:paraId="1CF16C09" w14:textId="77777777">
        <w:trPr>
          <w:cantSplit/>
          <w:trHeight w:val="424"/>
        </w:trPr>
        <w:tc>
          <w:tcPr>
            <w:tcW w:w="840" w:type="dxa"/>
          </w:tcPr>
          <w:p w14:paraId="78850E9F" w14:textId="77777777" w:rsidR="00C377C1"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238EF415" w14:textId="77777777" w:rsidR="00C377C1" w:rsidRDefault="00C377C1">
            <w:pPr>
              <w:spacing w:line="340" w:lineRule="exact"/>
              <w:rPr>
                <w:rFonts w:ascii="宋体" w:hAnsi="宋体" w:cs="宋体" w:hint="eastAsia"/>
                <w:sz w:val="24"/>
              </w:rPr>
            </w:pPr>
          </w:p>
        </w:tc>
        <w:tc>
          <w:tcPr>
            <w:tcW w:w="957" w:type="dxa"/>
          </w:tcPr>
          <w:p w14:paraId="3E368918" w14:textId="77777777" w:rsidR="00C377C1" w:rsidRDefault="00C377C1">
            <w:pPr>
              <w:spacing w:line="340" w:lineRule="exact"/>
              <w:rPr>
                <w:rFonts w:ascii="宋体" w:hAnsi="宋体" w:cs="宋体" w:hint="eastAsia"/>
                <w:sz w:val="24"/>
              </w:rPr>
            </w:pPr>
          </w:p>
        </w:tc>
        <w:tc>
          <w:tcPr>
            <w:tcW w:w="840" w:type="dxa"/>
          </w:tcPr>
          <w:p w14:paraId="4D3631CA" w14:textId="77777777" w:rsidR="00C377C1" w:rsidRDefault="00C377C1">
            <w:pPr>
              <w:spacing w:line="340" w:lineRule="exact"/>
              <w:rPr>
                <w:rFonts w:ascii="宋体" w:hAnsi="宋体" w:cs="宋体" w:hint="eastAsia"/>
                <w:sz w:val="24"/>
              </w:rPr>
            </w:pPr>
          </w:p>
        </w:tc>
        <w:tc>
          <w:tcPr>
            <w:tcW w:w="1260" w:type="dxa"/>
          </w:tcPr>
          <w:p w14:paraId="3320E495" w14:textId="77777777" w:rsidR="00C377C1" w:rsidRDefault="00C377C1">
            <w:pPr>
              <w:spacing w:line="340" w:lineRule="exact"/>
              <w:rPr>
                <w:rFonts w:ascii="宋体" w:hAnsi="宋体" w:cs="宋体" w:hint="eastAsia"/>
                <w:sz w:val="24"/>
              </w:rPr>
            </w:pPr>
          </w:p>
        </w:tc>
        <w:tc>
          <w:tcPr>
            <w:tcW w:w="1340" w:type="dxa"/>
          </w:tcPr>
          <w:p w14:paraId="0FEDE593" w14:textId="77777777" w:rsidR="00C377C1" w:rsidRDefault="00C377C1">
            <w:pPr>
              <w:spacing w:line="340" w:lineRule="exact"/>
              <w:rPr>
                <w:rFonts w:ascii="宋体" w:hAnsi="宋体" w:cs="宋体" w:hint="eastAsia"/>
                <w:sz w:val="24"/>
              </w:rPr>
            </w:pPr>
          </w:p>
        </w:tc>
        <w:tc>
          <w:tcPr>
            <w:tcW w:w="1347" w:type="dxa"/>
          </w:tcPr>
          <w:p w14:paraId="348CE9C8" w14:textId="77777777" w:rsidR="00C377C1" w:rsidRDefault="00C377C1">
            <w:pPr>
              <w:spacing w:line="340" w:lineRule="exact"/>
              <w:rPr>
                <w:rFonts w:ascii="宋体" w:hAnsi="宋体" w:cs="宋体" w:hint="eastAsia"/>
                <w:sz w:val="24"/>
              </w:rPr>
            </w:pPr>
          </w:p>
        </w:tc>
      </w:tr>
      <w:tr w:rsidR="00C377C1" w14:paraId="3B5BBC3A" w14:textId="77777777">
        <w:trPr>
          <w:cantSplit/>
          <w:trHeight w:val="424"/>
        </w:trPr>
        <w:tc>
          <w:tcPr>
            <w:tcW w:w="840" w:type="dxa"/>
          </w:tcPr>
          <w:p w14:paraId="74CA4898" w14:textId="77777777" w:rsidR="00C377C1"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0F4FD952" w14:textId="77777777" w:rsidR="00C377C1" w:rsidRDefault="00C377C1">
            <w:pPr>
              <w:spacing w:line="340" w:lineRule="exact"/>
              <w:rPr>
                <w:rFonts w:ascii="宋体" w:hAnsi="宋体" w:cs="宋体" w:hint="eastAsia"/>
                <w:sz w:val="24"/>
              </w:rPr>
            </w:pPr>
          </w:p>
        </w:tc>
        <w:tc>
          <w:tcPr>
            <w:tcW w:w="957" w:type="dxa"/>
          </w:tcPr>
          <w:p w14:paraId="0550DA10" w14:textId="77777777" w:rsidR="00C377C1" w:rsidRDefault="00C377C1">
            <w:pPr>
              <w:spacing w:line="340" w:lineRule="exact"/>
              <w:rPr>
                <w:rFonts w:ascii="宋体" w:hAnsi="宋体" w:cs="宋体" w:hint="eastAsia"/>
                <w:sz w:val="24"/>
              </w:rPr>
            </w:pPr>
          </w:p>
        </w:tc>
        <w:tc>
          <w:tcPr>
            <w:tcW w:w="840" w:type="dxa"/>
          </w:tcPr>
          <w:p w14:paraId="09CA3EEE" w14:textId="77777777" w:rsidR="00C377C1" w:rsidRDefault="00C377C1">
            <w:pPr>
              <w:spacing w:line="340" w:lineRule="exact"/>
              <w:rPr>
                <w:rFonts w:ascii="宋体" w:hAnsi="宋体" w:cs="宋体" w:hint="eastAsia"/>
                <w:sz w:val="24"/>
              </w:rPr>
            </w:pPr>
          </w:p>
        </w:tc>
        <w:tc>
          <w:tcPr>
            <w:tcW w:w="1260" w:type="dxa"/>
          </w:tcPr>
          <w:p w14:paraId="2EDCDCE5" w14:textId="77777777" w:rsidR="00C377C1" w:rsidRDefault="00C377C1">
            <w:pPr>
              <w:spacing w:line="340" w:lineRule="exact"/>
              <w:rPr>
                <w:rFonts w:ascii="宋体" w:hAnsi="宋体" w:cs="宋体" w:hint="eastAsia"/>
                <w:sz w:val="24"/>
              </w:rPr>
            </w:pPr>
          </w:p>
        </w:tc>
        <w:tc>
          <w:tcPr>
            <w:tcW w:w="1340" w:type="dxa"/>
          </w:tcPr>
          <w:p w14:paraId="6A130C04" w14:textId="77777777" w:rsidR="00C377C1" w:rsidRDefault="00C377C1">
            <w:pPr>
              <w:spacing w:line="340" w:lineRule="exact"/>
              <w:rPr>
                <w:rFonts w:ascii="宋体" w:hAnsi="宋体" w:cs="宋体" w:hint="eastAsia"/>
                <w:sz w:val="24"/>
              </w:rPr>
            </w:pPr>
          </w:p>
        </w:tc>
        <w:tc>
          <w:tcPr>
            <w:tcW w:w="1347" w:type="dxa"/>
          </w:tcPr>
          <w:p w14:paraId="77C0D296" w14:textId="77777777" w:rsidR="00C377C1" w:rsidRDefault="00C377C1">
            <w:pPr>
              <w:spacing w:line="340" w:lineRule="exact"/>
              <w:rPr>
                <w:rFonts w:ascii="宋体" w:hAnsi="宋体" w:cs="宋体" w:hint="eastAsia"/>
                <w:sz w:val="24"/>
              </w:rPr>
            </w:pPr>
          </w:p>
        </w:tc>
      </w:tr>
      <w:tr w:rsidR="00C377C1" w14:paraId="75B7930F" w14:textId="77777777">
        <w:trPr>
          <w:cantSplit/>
          <w:trHeight w:val="424"/>
        </w:trPr>
        <w:tc>
          <w:tcPr>
            <w:tcW w:w="840" w:type="dxa"/>
          </w:tcPr>
          <w:p w14:paraId="4950E119" w14:textId="77777777" w:rsidR="00C377C1"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3ED868BA" w14:textId="77777777" w:rsidR="00C377C1" w:rsidRDefault="00C377C1">
            <w:pPr>
              <w:spacing w:line="340" w:lineRule="exact"/>
              <w:rPr>
                <w:rFonts w:ascii="宋体" w:hAnsi="宋体" w:cs="宋体" w:hint="eastAsia"/>
                <w:sz w:val="24"/>
              </w:rPr>
            </w:pPr>
          </w:p>
        </w:tc>
        <w:tc>
          <w:tcPr>
            <w:tcW w:w="957" w:type="dxa"/>
          </w:tcPr>
          <w:p w14:paraId="0F368FF3" w14:textId="77777777" w:rsidR="00C377C1" w:rsidRDefault="00C377C1">
            <w:pPr>
              <w:spacing w:line="340" w:lineRule="exact"/>
              <w:rPr>
                <w:rFonts w:ascii="宋体" w:hAnsi="宋体" w:cs="宋体" w:hint="eastAsia"/>
                <w:sz w:val="24"/>
              </w:rPr>
            </w:pPr>
          </w:p>
        </w:tc>
        <w:tc>
          <w:tcPr>
            <w:tcW w:w="840" w:type="dxa"/>
          </w:tcPr>
          <w:p w14:paraId="3B3D11BA" w14:textId="77777777" w:rsidR="00C377C1" w:rsidRDefault="00C377C1">
            <w:pPr>
              <w:spacing w:line="340" w:lineRule="exact"/>
              <w:rPr>
                <w:rFonts w:ascii="宋体" w:hAnsi="宋体" w:cs="宋体" w:hint="eastAsia"/>
                <w:sz w:val="24"/>
              </w:rPr>
            </w:pPr>
          </w:p>
        </w:tc>
        <w:tc>
          <w:tcPr>
            <w:tcW w:w="1260" w:type="dxa"/>
          </w:tcPr>
          <w:p w14:paraId="30DDEC1B" w14:textId="77777777" w:rsidR="00C377C1" w:rsidRDefault="00C377C1">
            <w:pPr>
              <w:spacing w:line="340" w:lineRule="exact"/>
              <w:rPr>
                <w:rFonts w:ascii="宋体" w:hAnsi="宋体" w:cs="宋体" w:hint="eastAsia"/>
                <w:sz w:val="24"/>
              </w:rPr>
            </w:pPr>
          </w:p>
        </w:tc>
        <w:tc>
          <w:tcPr>
            <w:tcW w:w="1340" w:type="dxa"/>
          </w:tcPr>
          <w:p w14:paraId="4CB791FD" w14:textId="77777777" w:rsidR="00C377C1" w:rsidRDefault="00C377C1">
            <w:pPr>
              <w:spacing w:line="340" w:lineRule="exact"/>
              <w:rPr>
                <w:rFonts w:ascii="宋体" w:hAnsi="宋体" w:cs="宋体" w:hint="eastAsia"/>
                <w:sz w:val="24"/>
              </w:rPr>
            </w:pPr>
          </w:p>
        </w:tc>
        <w:tc>
          <w:tcPr>
            <w:tcW w:w="1347" w:type="dxa"/>
          </w:tcPr>
          <w:p w14:paraId="39686A02" w14:textId="77777777" w:rsidR="00C377C1" w:rsidRDefault="00C377C1">
            <w:pPr>
              <w:spacing w:line="340" w:lineRule="exact"/>
              <w:rPr>
                <w:rFonts w:ascii="宋体" w:hAnsi="宋体" w:cs="宋体" w:hint="eastAsia"/>
                <w:sz w:val="24"/>
              </w:rPr>
            </w:pPr>
          </w:p>
        </w:tc>
      </w:tr>
      <w:tr w:rsidR="00C377C1" w14:paraId="41211FAA" w14:textId="77777777">
        <w:trPr>
          <w:cantSplit/>
          <w:trHeight w:val="424"/>
        </w:trPr>
        <w:tc>
          <w:tcPr>
            <w:tcW w:w="840" w:type="dxa"/>
          </w:tcPr>
          <w:p w14:paraId="1E919977" w14:textId="77777777" w:rsidR="00C377C1"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52B93D2D" w14:textId="77777777" w:rsidR="00C377C1" w:rsidRDefault="00C377C1">
            <w:pPr>
              <w:spacing w:line="340" w:lineRule="exact"/>
              <w:rPr>
                <w:rFonts w:ascii="宋体" w:hAnsi="宋体" w:cs="宋体" w:hint="eastAsia"/>
                <w:sz w:val="24"/>
              </w:rPr>
            </w:pPr>
          </w:p>
        </w:tc>
        <w:tc>
          <w:tcPr>
            <w:tcW w:w="957" w:type="dxa"/>
          </w:tcPr>
          <w:p w14:paraId="276CC41C" w14:textId="77777777" w:rsidR="00C377C1" w:rsidRDefault="00C377C1">
            <w:pPr>
              <w:spacing w:line="340" w:lineRule="exact"/>
              <w:rPr>
                <w:rFonts w:ascii="宋体" w:hAnsi="宋体" w:cs="宋体" w:hint="eastAsia"/>
                <w:sz w:val="24"/>
              </w:rPr>
            </w:pPr>
          </w:p>
        </w:tc>
        <w:tc>
          <w:tcPr>
            <w:tcW w:w="840" w:type="dxa"/>
          </w:tcPr>
          <w:p w14:paraId="12AC3B12" w14:textId="77777777" w:rsidR="00C377C1" w:rsidRDefault="00C377C1">
            <w:pPr>
              <w:spacing w:line="340" w:lineRule="exact"/>
              <w:rPr>
                <w:rFonts w:ascii="宋体" w:hAnsi="宋体" w:cs="宋体" w:hint="eastAsia"/>
                <w:sz w:val="24"/>
              </w:rPr>
            </w:pPr>
          </w:p>
        </w:tc>
        <w:tc>
          <w:tcPr>
            <w:tcW w:w="1260" w:type="dxa"/>
          </w:tcPr>
          <w:p w14:paraId="7462CD4B" w14:textId="77777777" w:rsidR="00C377C1" w:rsidRDefault="00C377C1">
            <w:pPr>
              <w:spacing w:line="340" w:lineRule="exact"/>
              <w:rPr>
                <w:rFonts w:ascii="宋体" w:hAnsi="宋体" w:cs="宋体" w:hint="eastAsia"/>
                <w:sz w:val="24"/>
              </w:rPr>
            </w:pPr>
          </w:p>
        </w:tc>
        <w:tc>
          <w:tcPr>
            <w:tcW w:w="1340" w:type="dxa"/>
          </w:tcPr>
          <w:p w14:paraId="0D6AB973" w14:textId="77777777" w:rsidR="00C377C1" w:rsidRDefault="00C377C1">
            <w:pPr>
              <w:spacing w:line="340" w:lineRule="exact"/>
              <w:rPr>
                <w:rFonts w:ascii="宋体" w:hAnsi="宋体" w:cs="宋体" w:hint="eastAsia"/>
                <w:sz w:val="24"/>
              </w:rPr>
            </w:pPr>
          </w:p>
        </w:tc>
        <w:tc>
          <w:tcPr>
            <w:tcW w:w="1347" w:type="dxa"/>
          </w:tcPr>
          <w:p w14:paraId="5259265A" w14:textId="77777777" w:rsidR="00C377C1" w:rsidRDefault="00C377C1">
            <w:pPr>
              <w:spacing w:line="340" w:lineRule="exact"/>
              <w:rPr>
                <w:rFonts w:ascii="宋体" w:hAnsi="宋体" w:cs="宋体" w:hint="eastAsia"/>
                <w:sz w:val="24"/>
              </w:rPr>
            </w:pPr>
          </w:p>
        </w:tc>
      </w:tr>
      <w:tr w:rsidR="00C377C1" w14:paraId="75C0FDB9" w14:textId="77777777">
        <w:trPr>
          <w:cantSplit/>
          <w:trHeight w:val="424"/>
        </w:trPr>
        <w:tc>
          <w:tcPr>
            <w:tcW w:w="840" w:type="dxa"/>
          </w:tcPr>
          <w:p w14:paraId="2EC895D9" w14:textId="77777777" w:rsidR="00C377C1"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60297E8C" w14:textId="77777777" w:rsidR="00C377C1" w:rsidRDefault="00C377C1">
            <w:pPr>
              <w:spacing w:line="340" w:lineRule="exact"/>
              <w:rPr>
                <w:rFonts w:ascii="宋体" w:hAnsi="宋体" w:cs="宋体" w:hint="eastAsia"/>
                <w:sz w:val="24"/>
              </w:rPr>
            </w:pPr>
          </w:p>
        </w:tc>
        <w:tc>
          <w:tcPr>
            <w:tcW w:w="957" w:type="dxa"/>
          </w:tcPr>
          <w:p w14:paraId="32E89D19" w14:textId="77777777" w:rsidR="00C377C1" w:rsidRDefault="00C377C1">
            <w:pPr>
              <w:spacing w:line="340" w:lineRule="exact"/>
              <w:rPr>
                <w:rFonts w:ascii="宋体" w:hAnsi="宋体" w:cs="宋体" w:hint="eastAsia"/>
                <w:sz w:val="24"/>
              </w:rPr>
            </w:pPr>
          </w:p>
        </w:tc>
        <w:tc>
          <w:tcPr>
            <w:tcW w:w="840" w:type="dxa"/>
          </w:tcPr>
          <w:p w14:paraId="20DF9290" w14:textId="77777777" w:rsidR="00C377C1" w:rsidRDefault="00C377C1">
            <w:pPr>
              <w:spacing w:line="340" w:lineRule="exact"/>
              <w:rPr>
                <w:rFonts w:ascii="宋体" w:hAnsi="宋体" w:cs="宋体" w:hint="eastAsia"/>
                <w:sz w:val="24"/>
              </w:rPr>
            </w:pPr>
          </w:p>
        </w:tc>
        <w:tc>
          <w:tcPr>
            <w:tcW w:w="1260" w:type="dxa"/>
          </w:tcPr>
          <w:p w14:paraId="3C0666EB" w14:textId="77777777" w:rsidR="00C377C1" w:rsidRDefault="00C377C1">
            <w:pPr>
              <w:spacing w:line="340" w:lineRule="exact"/>
              <w:rPr>
                <w:rFonts w:ascii="宋体" w:hAnsi="宋体" w:cs="宋体" w:hint="eastAsia"/>
                <w:sz w:val="24"/>
              </w:rPr>
            </w:pPr>
          </w:p>
        </w:tc>
        <w:tc>
          <w:tcPr>
            <w:tcW w:w="1340" w:type="dxa"/>
          </w:tcPr>
          <w:p w14:paraId="5CA71F95" w14:textId="77777777" w:rsidR="00C377C1" w:rsidRDefault="00C377C1">
            <w:pPr>
              <w:spacing w:line="340" w:lineRule="exact"/>
              <w:rPr>
                <w:rFonts w:ascii="宋体" w:hAnsi="宋体" w:cs="宋体" w:hint="eastAsia"/>
                <w:sz w:val="24"/>
              </w:rPr>
            </w:pPr>
          </w:p>
        </w:tc>
        <w:tc>
          <w:tcPr>
            <w:tcW w:w="1347" w:type="dxa"/>
          </w:tcPr>
          <w:p w14:paraId="12738BA5" w14:textId="77777777" w:rsidR="00C377C1" w:rsidRDefault="00C377C1">
            <w:pPr>
              <w:spacing w:line="340" w:lineRule="exact"/>
              <w:rPr>
                <w:rFonts w:ascii="宋体" w:hAnsi="宋体" w:cs="宋体" w:hint="eastAsia"/>
                <w:sz w:val="24"/>
              </w:rPr>
            </w:pPr>
          </w:p>
        </w:tc>
      </w:tr>
      <w:tr w:rsidR="00C377C1" w14:paraId="60F4D72B" w14:textId="77777777">
        <w:trPr>
          <w:cantSplit/>
          <w:trHeight w:val="424"/>
        </w:trPr>
        <w:tc>
          <w:tcPr>
            <w:tcW w:w="840" w:type="dxa"/>
          </w:tcPr>
          <w:p w14:paraId="07D298AC" w14:textId="77777777" w:rsidR="00C377C1" w:rsidRDefault="00C377C1">
            <w:pPr>
              <w:spacing w:line="340" w:lineRule="exact"/>
              <w:jc w:val="center"/>
              <w:rPr>
                <w:rFonts w:ascii="宋体" w:hAnsi="宋体" w:cs="宋体" w:hint="eastAsia"/>
                <w:sz w:val="24"/>
              </w:rPr>
            </w:pPr>
          </w:p>
        </w:tc>
        <w:tc>
          <w:tcPr>
            <w:tcW w:w="2205" w:type="dxa"/>
            <w:vAlign w:val="center"/>
          </w:tcPr>
          <w:p w14:paraId="3537B8B4" w14:textId="77777777" w:rsidR="00C377C1"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35B5B067" w14:textId="77777777" w:rsidR="00C377C1" w:rsidRDefault="00C377C1">
            <w:pPr>
              <w:spacing w:line="340" w:lineRule="exact"/>
              <w:rPr>
                <w:rFonts w:ascii="宋体" w:hAnsi="宋体" w:cs="宋体" w:hint="eastAsia"/>
                <w:sz w:val="24"/>
              </w:rPr>
            </w:pPr>
          </w:p>
        </w:tc>
        <w:tc>
          <w:tcPr>
            <w:tcW w:w="840" w:type="dxa"/>
          </w:tcPr>
          <w:p w14:paraId="163D1F2F" w14:textId="77777777" w:rsidR="00C377C1" w:rsidRDefault="00C377C1">
            <w:pPr>
              <w:spacing w:line="340" w:lineRule="exact"/>
              <w:rPr>
                <w:rFonts w:ascii="宋体" w:hAnsi="宋体" w:cs="宋体" w:hint="eastAsia"/>
                <w:sz w:val="24"/>
              </w:rPr>
            </w:pPr>
          </w:p>
        </w:tc>
        <w:tc>
          <w:tcPr>
            <w:tcW w:w="1260" w:type="dxa"/>
          </w:tcPr>
          <w:p w14:paraId="41E217A7" w14:textId="77777777" w:rsidR="00C377C1" w:rsidRDefault="00C377C1">
            <w:pPr>
              <w:spacing w:line="340" w:lineRule="exact"/>
              <w:rPr>
                <w:rFonts w:ascii="宋体" w:hAnsi="宋体" w:cs="宋体" w:hint="eastAsia"/>
                <w:sz w:val="24"/>
              </w:rPr>
            </w:pPr>
          </w:p>
        </w:tc>
        <w:tc>
          <w:tcPr>
            <w:tcW w:w="1340" w:type="dxa"/>
          </w:tcPr>
          <w:p w14:paraId="19B249BF" w14:textId="77777777" w:rsidR="00C377C1" w:rsidRDefault="00C377C1">
            <w:pPr>
              <w:spacing w:line="340" w:lineRule="exact"/>
              <w:rPr>
                <w:rFonts w:ascii="宋体" w:hAnsi="宋体" w:cs="宋体" w:hint="eastAsia"/>
                <w:sz w:val="24"/>
              </w:rPr>
            </w:pPr>
          </w:p>
        </w:tc>
        <w:tc>
          <w:tcPr>
            <w:tcW w:w="1347" w:type="dxa"/>
          </w:tcPr>
          <w:p w14:paraId="67C3E353" w14:textId="77777777" w:rsidR="00C377C1" w:rsidRDefault="00C377C1">
            <w:pPr>
              <w:spacing w:line="340" w:lineRule="exact"/>
              <w:rPr>
                <w:rFonts w:ascii="宋体" w:hAnsi="宋体" w:cs="宋体" w:hint="eastAsia"/>
                <w:sz w:val="24"/>
              </w:rPr>
            </w:pPr>
          </w:p>
        </w:tc>
      </w:tr>
      <w:tr w:rsidR="00C377C1" w14:paraId="70862852" w14:textId="77777777">
        <w:trPr>
          <w:cantSplit/>
          <w:trHeight w:val="424"/>
        </w:trPr>
        <w:tc>
          <w:tcPr>
            <w:tcW w:w="840" w:type="dxa"/>
          </w:tcPr>
          <w:p w14:paraId="2BEF7BAB" w14:textId="77777777" w:rsidR="00C377C1" w:rsidRDefault="00C377C1">
            <w:pPr>
              <w:spacing w:line="340" w:lineRule="exact"/>
              <w:jc w:val="center"/>
              <w:rPr>
                <w:rFonts w:ascii="宋体" w:hAnsi="宋体" w:cs="宋体" w:hint="eastAsia"/>
                <w:sz w:val="24"/>
              </w:rPr>
            </w:pPr>
          </w:p>
        </w:tc>
        <w:tc>
          <w:tcPr>
            <w:tcW w:w="2205" w:type="dxa"/>
          </w:tcPr>
          <w:p w14:paraId="1D6809F1" w14:textId="77777777" w:rsidR="00C377C1"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3B522C95" w14:textId="77777777" w:rsidR="00C377C1" w:rsidRDefault="00C377C1">
            <w:pPr>
              <w:spacing w:line="340" w:lineRule="exact"/>
              <w:rPr>
                <w:rFonts w:ascii="宋体" w:hAnsi="宋体" w:cs="宋体" w:hint="eastAsia"/>
                <w:sz w:val="24"/>
              </w:rPr>
            </w:pPr>
          </w:p>
        </w:tc>
        <w:tc>
          <w:tcPr>
            <w:tcW w:w="840" w:type="dxa"/>
          </w:tcPr>
          <w:p w14:paraId="5A851549" w14:textId="77777777" w:rsidR="00C377C1" w:rsidRDefault="00C377C1">
            <w:pPr>
              <w:spacing w:line="340" w:lineRule="exact"/>
              <w:rPr>
                <w:rFonts w:ascii="宋体" w:hAnsi="宋体" w:cs="宋体" w:hint="eastAsia"/>
                <w:sz w:val="24"/>
              </w:rPr>
            </w:pPr>
          </w:p>
        </w:tc>
        <w:tc>
          <w:tcPr>
            <w:tcW w:w="1260" w:type="dxa"/>
          </w:tcPr>
          <w:p w14:paraId="3E8E8476" w14:textId="77777777" w:rsidR="00C377C1" w:rsidRDefault="00C377C1">
            <w:pPr>
              <w:spacing w:line="340" w:lineRule="exact"/>
              <w:rPr>
                <w:rFonts w:ascii="宋体" w:hAnsi="宋体" w:cs="宋体" w:hint="eastAsia"/>
                <w:sz w:val="24"/>
              </w:rPr>
            </w:pPr>
          </w:p>
        </w:tc>
        <w:tc>
          <w:tcPr>
            <w:tcW w:w="1340" w:type="dxa"/>
          </w:tcPr>
          <w:p w14:paraId="7C7C6EC4" w14:textId="77777777" w:rsidR="00C377C1" w:rsidRDefault="00C377C1">
            <w:pPr>
              <w:spacing w:line="340" w:lineRule="exact"/>
              <w:rPr>
                <w:rFonts w:ascii="宋体" w:hAnsi="宋体" w:cs="宋体" w:hint="eastAsia"/>
                <w:sz w:val="24"/>
              </w:rPr>
            </w:pPr>
          </w:p>
        </w:tc>
        <w:tc>
          <w:tcPr>
            <w:tcW w:w="1347" w:type="dxa"/>
          </w:tcPr>
          <w:p w14:paraId="4CB2557B" w14:textId="77777777" w:rsidR="00C377C1" w:rsidRDefault="00C377C1">
            <w:pPr>
              <w:spacing w:line="340" w:lineRule="exact"/>
              <w:rPr>
                <w:rFonts w:ascii="宋体" w:hAnsi="宋体" w:cs="宋体" w:hint="eastAsia"/>
                <w:sz w:val="24"/>
              </w:rPr>
            </w:pPr>
          </w:p>
        </w:tc>
      </w:tr>
      <w:tr w:rsidR="00C377C1" w14:paraId="693397C2" w14:textId="77777777">
        <w:trPr>
          <w:cantSplit/>
          <w:trHeight w:val="424"/>
        </w:trPr>
        <w:tc>
          <w:tcPr>
            <w:tcW w:w="840" w:type="dxa"/>
          </w:tcPr>
          <w:p w14:paraId="65C5CD6B" w14:textId="77777777" w:rsidR="00C377C1" w:rsidRDefault="00C377C1">
            <w:pPr>
              <w:spacing w:line="340" w:lineRule="exact"/>
              <w:jc w:val="center"/>
              <w:rPr>
                <w:rFonts w:ascii="宋体" w:hAnsi="宋体" w:cs="宋体" w:hint="eastAsia"/>
                <w:sz w:val="24"/>
              </w:rPr>
            </w:pPr>
          </w:p>
        </w:tc>
        <w:tc>
          <w:tcPr>
            <w:tcW w:w="2205" w:type="dxa"/>
          </w:tcPr>
          <w:p w14:paraId="706676FB" w14:textId="77777777" w:rsidR="00C377C1"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25EF77B7" w14:textId="77777777" w:rsidR="00C377C1" w:rsidRDefault="00C377C1">
            <w:pPr>
              <w:spacing w:line="340" w:lineRule="exact"/>
              <w:rPr>
                <w:rFonts w:ascii="宋体" w:hAnsi="宋体" w:cs="宋体" w:hint="eastAsia"/>
                <w:sz w:val="24"/>
              </w:rPr>
            </w:pPr>
          </w:p>
        </w:tc>
        <w:tc>
          <w:tcPr>
            <w:tcW w:w="840" w:type="dxa"/>
          </w:tcPr>
          <w:p w14:paraId="6ED07D1F" w14:textId="77777777" w:rsidR="00C377C1" w:rsidRDefault="00C377C1">
            <w:pPr>
              <w:spacing w:line="340" w:lineRule="exact"/>
              <w:rPr>
                <w:rFonts w:ascii="宋体" w:hAnsi="宋体" w:cs="宋体" w:hint="eastAsia"/>
                <w:sz w:val="24"/>
              </w:rPr>
            </w:pPr>
          </w:p>
        </w:tc>
        <w:tc>
          <w:tcPr>
            <w:tcW w:w="1260" w:type="dxa"/>
          </w:tcPr>
          <w:p w14:paraId="4F5CFFB4" w14:textId="77777777" w:rsidR="00C377C1" w:rsidRDefault="00C377C1">
            <w:pPr>
              <w:spacing w:line="340" w:lineRule="exact"/>
              <w:rPr>
                <w:rFonts w:ascii="宋体" w:hAnsi="宋体" w:cs="宋体" w:hint="eastAsia"/>
                <w:sz w:val="24"/>
              </w:rPr>
            </w:pPr>
          </w:p>
        </w:tc>
        <w:tc>
          <w:tcPr>
            <w:tcW w:w="1340" w:type="dxa"/>
          </w:tcPr>
          <w:p w14:paraId="3DCA7688" w14:textId="77777777" w:rsidR="00C377C1" w:rsidRDefault="00C377C1">
            <w:pPr>
              <w:spacing w:line="340" w:lineRule="exact"/>
              <w:rPr>
                <w:rFonts w:ascii="宋体" w:hAnsi="宋体" w:cs="宋体" w:hint="eastAsia"/>
                <w:sz w:val="24"/>
              </w:rPr>
            </w:pPr>
          </w:p>
        </w:tc>
        <w:tc>
          <w:tcPr>
            <w:tcW w:w="1347" w:type="dxa"/>
          </w:tcPr>
          <w:p w14:paraId="1B320697" w14:textId="77777777" w:rsidR="00C377C1" w:rsidRDefault="00C377C1">
            <w:pPr>
              <w:spacing w:line="340" w:lineRule="exact"/>
              <w:rPr>
                <w:rFonts w:ascii="宋体" w:hAnsi="宋体" w:cs="宋体" w:hint="eastAsia"/>
                <w:sz w:val="24"/>
              </w:rPr>
            </w:pPr>
          </w:p>
        </w:tc>
      </w:tr>
      <w:tr w:rsidR="00C377C1" w14:paraId="282370F8" w14:textId="77777777">
        <w:trPr>
          <w:cantSplit/>
          <w:trHeight w:val="424"/>
        </w:trPr>
        <w:tc>
          <w:tcPr>
            <w:tcW w:w="840" w:type="dxa"/>
          </w:tcPr>
          <w:p w14:paraId="7B51E38F" w14:textId="77777777" w:rsidR="00C377C1" w:rsidRDefault="00C377C1">
            <w:pPr>
              <w:spacing w:line="340" w:lineRule="exact"/>
              <w:jc w:val="center"/>
              <w:rPr>
                <w:rFonts w:ascii="宋体" w:hAnsi="宋体" w:cs="宋体" w:hint="eastAsia"/>
                <w:sz w:val="24"/>
              </w:rPr>
            </w:pPr>
          </w:p>
        </w:tc>
        <w:tc>
          <w:tcPr>
            <w:tcW w:w="2205" w:type="dxa"/>
          </w:tcPr>
          <w:p w14:paraId="0F93EF58" w14:textId="77777777" w:rsidR="00C377C1"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3951C954" w14:textId="77777777" w:rsidR="00C377C1" w:rsidRDefault="00C377C1">
            <w:pPr>
              <w:spacing w:line="340" w:lineRule="exact"/>
              <w:rPr>
                <w:rFonts w:ascii="宋体" w:hAnsi="宋体" w:cs="宋体" w:hint="eastAsia"/>
                <w:sz w:val="24"/>
              </w:rPr>
            </w:pPr>
          </w:p>
        </w:tc>
        <w:tc>
          <w:tcPr>
            <w:tcW w:w="840" w:type="dxa"/>
          </w:tcPr>
          <w:p w14:paraId="11A56480" w14:textId="77777777" w:rsidR="00C377C1" w:rsidRDefault="00C377C1">
            <w:pPr>
              <w:spacing w:line="340" w:lineRule="exact"/>
              <w:rPr>
                <w:rFonts w:ascii="宋体" w:hAnsi="宋体" w:cs="宋体" w:hint="eastAsia"/>
                <w:sz w:val="24"/>
              </w:rPr>
            </w:pPr>
          </w:p>
        </w:tc>
        <w:tc>
          <w:tcPr>
            <w:tcW w:w="1260" w:type="dxa"/>
          </w:tcPr>
          <w:p w14:paraId="110D32D5" w14:textId="77777777" w:rsidR="00C377C1" w:rsidRDefault="00C377C1">
            <w:pPr>
              <w:spacing w:line="340" w:lineRule="exact"/>
              <w:rPr>
                <w:rFonts w:ascii="宋体" w:hAnsi="宋体" w:cs="宋体" w:hint="eastAsia"/>
                <w:sz w:val="24"/>
              </w:rPr>
            </w:pPr>
          </w:p>
        </w:tc>
        <w:tc>
          <w:tcPr>
            <w:tcW w:w="1340" w:type="dxa"/>
          </w:tcPr>
          <w:p w14:paraId="4263CEED" w14:textId="77777777" w:rsidR="00C377C1" w:rsidRDefault="00C377C1">
            <w:pPr>
              <w:spacing w:line="340" w:lineRule="exact"/>
              <w:rPr>
                <w:rFonts w:ascii="宋体" w:hAnsi="宋体" w:cs="宋体" w:hint="eastAsia"/>
                <w:sz w:val="24"/>
              </w:rPr>
            </w:pPr>
          </w:p>
        </w:tc>
        <w:tc>
          <w:tcPr>
            <w:tcW w:w="1347" w:type="dxa"/>
          </w:tcPr>
          <w:p w14:paraId="0A0620C2" w14:textId="77777777" w:rsidR="00C377C1" w:rsidRDefault="00C377C1">
            <w:pPr>
              <w:spacing w:line="340" w:lineRule="exact"/>
              <w:rPr>
                <w:rFonts w:ascii="宋体" w:hAnsi="宋体" w:cs="宋体" w:hint="eastAsia"/>
                <w:sz w:val="24"/>
              </w:rPr>
            </w:pPr>
          </w:p>
        </w:tc>
      </w:tr>
      <w:tr w:rsidR="00C377C1" w14:paraId="057FB73D" w14:textId="77777777">
        <w:trPr>
          <w:cantSplit/>
          <w:trHeight w:val="424"/>
        </w:trPr>
        <w:tc>
          <w:tcPr>
            <w:tcW w:w="840" w:type="dxa"/>
          </w:tcPr>
          <w:p w14:paraId="72B1A04C" w14:textId="77777777" w:rsidR="00C377C1" w:rsidRDefault="00C377C1">
            <w:pPr>
              <w:spacing w:line="340" w:lineRule="exact"/>
              <w:jc w:val="center"/>
              <w:rPr>
                <w:rFonts w:ascii="宋体" w:hAnsi="宋体" w:cs="宋体" w:hint="eastAsia"/>
                <w:sz w:val="24"/>
              </w:rPr>
            </w:pPr>
          </w:p>
        </w:tc>
        <w:tc>
          <w:tcPr>
            <w:tcW w:w="2205" w:type="dxa"/>
            <w:vAlign w:val="center"/>
          </w:tcPr>
          <w:p w14:paraId="235F8B62" w14:textId="77777777" w:rsidR="00C377C1"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2372E72D" w14:textId="77777777" w:rsidR="00C377C1" w:rsidRDefault="00C377C1">
            <w:pPr>
              <w:spacing w:line="340" w:lineRule="exact"/>
              <w:rPr>
                <w:rFonts w:ascii="宋体" w:hAnsi="宋体" w:cs="宋体" w:hint="eastAsia"/>
                <w:sz w:val="24"/>
              </w:rPr>
            </w:pPr>
          </w:p>
        </w:tc>
        <w:tc>
          <w:tcPr>
            <w:tcW w:w="840" w:type="dxa"/>
          </w:tcPr>
          <w:p w14:paraId="0A1B6226" w14:textId="77777777" w:rsidR="00C377C1" w:rsidRDefault="00C377C1">
            <w:pPr>
              <w:spacing w:line="340" w:lineRule="exact"/>
              <w:rPr>
                <w:rFonts w:ascii="宋体" w:hAnsi="宋体" w:cs="宋体" w:hint="eastAsia"/>
                <w:sz w:val="24"/>
              </w:rPr>
            </w:pPr>
          </w:p>
        </w:tc>
        <w:tc>
          <w:tcPr>
            <w:tcW w:w="1260" w:type="dxa"/>
          </w:tcPr>
          <w:p w14:paraId="5790F324" w14:textId="77777777" w:rsidR="00C377C1" w:rsidRDefault="00C377C1">
            <w:pPr>
              <w:spacing w:line="340" w:lineRule="exact"/>
              <w:rPr>
                <w:rFonts w:ascii="宋体" w:hAnsi="宋体" w:cs="宋体" w:hint="eastAsia"/>
                <w:sz w:val="24"/>
              </w:rPr>
            </w:pPr>
          </w:p>
        </w:tc>
        <w:tc>
          <w:tcPr>
            <w:tcW w:w="1340" w:type="dxa"/>
          </w:tcPr>
          <w:p w14:paraId="6ECC93C7" w14:textId="77777777" w:rsidR="00C377C1" w:rsidRDefault="00C377C1">
            <w:pPr>
              <w:spacing w:line="340" w:lineRule="exact"/>
              <w:rPr>
                <w:rFonts w:ascii="宋体" w:hAnsi="宋体" w:cs="宋体" w:hint="eastAsia"/>
                <w:sz w:val="24"/>
              </w:rPr>
            </w:pPr>
          </w:p>
        </w:tc>
        <w:tc>
          <w:tcPr>
            <w:tcW w:w="1347" w:type="dxa"/>
          </w:tcPr>
          <w:p w14:paraId="394E221E" w14:textId="77777777" w:rsidR="00C377C1" w:rsidRDefault="00C377C1">
            <w:pPr>
              <w:spacing w:line="340" w:lineRule="exact"/>
              <w:rPr>
                <w:rFonts w:ascii="宋体" w:hAnsi="宋体" w:cs="宋体" w:hint="eastAsia"/>
                <w:sz w:val="24"/>
              </w:rPr>
            </w:pPr>
          </w:p>
        </w:tc>
      </w:tr>
    </w:tbl>
    <w:p w14:paraId="0FA54693" w14:textId="77777777" w:rsidR="00C377C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2913DB5" w14:textId="77777777" w:rsidR="00C377C1"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28F92D76" w14:textId="77777777" w:rsidR="00C377C1"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7A51C023" w14:textId="77777777" w:rsidR="00C377C1" w:rsidRDefault="00000000">
      <w:pPr>
        <w:spacing w:line="360" w:lineRule="auto"/>
        <w:jc w:val="left"/>
        <w:rPr>
          <w:rFonts w:ascii="宋体" w:hAnsi="宋体" w:cs="宋体" w:hint="eastAsia"/>
          <w:sz w:val="24"/>
        </w:rPr>
      </w:pPr>
      <w:r>
        <w:rPr>
          <w:rFonts w:ascii="宋体" w:hAnsi="宋体" w:cs="宋体" w:hint="eastAsia"/>
          <w:sz w:val="24"/>
        </w:rPr>
        <w:lastRenderedPageBreak/>
        <w:t>表中所列内容为对应本项目需求的全部要求。如有漏项或缺项，投标人承担全部责任。</w:t>
      </w:r>
    </w:p>
    <w:p w14:paraId="2D44E85D" w14:textId="77777777" w:rsidR="00C377C1" w:rsidRDefault="00C377C1">
      <w:pPr>
        <w:spacing w:line="360" w:lineRule="auto"/>
        <w:jc w:val="center"/>
        <w:rPr>
          <w:rFonts w:ascii="宋体" w:hAnsi="宋体" w:cs="宋体" w:hint="eastAsia"/>
          <w:b/>
          <w:sz w:val="24"/>
        </w:rPr>
      </w:pPr>
    </w:p>
    <w:p w14:paraId="4793161F" w14:textId="77777777" w:rsidR="00C377C1" w:rsidRDefault="00C377C1">
      <w:pPr>
        <w:spacing w:line="360" w:lineRule="auto"/>
        <w:jc w:val="center"/>
        <w:rPr>
          <w:rFonts w:ascii="宋体" w:hAnsi="宋体" w:cs="宋体" w:hint="eastAsia"/>
          <w:b/>
          <w:sz w:val="24"/>
        </w:rPr>
      </w:pPr>
    </w:p>
    <w:p w14:paraId="70C47109" w14:textId="77777777" w:rsidR="00C377C1" w:rsidRDefault="00C377C1">
      <w:pPr>
        <w:pStyle w:val="BodyText1I"/>
        <w:rPr>
          <w:rFonts w:hint="eastAsia"/>
        </w:rPr>
      </w:pPr>
    </w:p>
    <w:p w14:paraId="3B3154F0" w14:textId="77777777" w:rsidR="00C377C1" w:rsidRDefault="00C377C1">
      <w:pPr>
        <w:pStyle w:val="BodyText1I"/>
        <w:rPr>
          <w:rFonts w:hint="eastAsia"/>
        </w:rPr>
      </w:pPr>
    </w:p>
    <w:p w14:paraId="6E945FF7" w14:textId="77777777" w:rsidR="00C377C1" w:rsidRDefault="00000000">
      <w:pPr>
        <w:spacing w:line="360" w:lineRule="auto"/>
        <w:jc w:val="left"/>
        <w:rPr>
          <w:rFonts w:ascii="宋体" w:hAnsi="宋体" w:cs="宋体" w:hint="eastAsia"/>
          <w:sz w:val="24"/>
        </w:rPr>
      </w:pPr>
      <w:r>
        <w:rPr>
          <w:rFonts w:ascii="宋体" w:hAnsi="宋体" w:cs="宋体" w:hint="eastAsia"/>
          <w:sz w:val="24"/>
        </w:rPr>
        <w:t xml:space="preserve">格式6                     </w:t>
      </w:r>
      <w:r>
        <w:rPr>
          <w:rFonts w:ascii="宋体" w:hAnsi="宋体" w:cs="宋体" w:hint="eastAsia"/>
          <w:b/>
          <w:sz w:val="24"/>
        </w:rPr>
        <w:t>技术参数响应表</w:t>
      </w:r>
    </w:p>
    <w:p w14:paraId="4D326C55" w14:textId="77777777" w:rsidR="00C377C1" w:rsidRDefault="00C377C1">
      <w:pPr>
        <w:rPr>
          <w:rFonts w:ascii="宋体" w:hAnsi="宋体" w:cs="宋体" w:hint="eastAsia"/>
          <w:sz w:val="24"/>
        </w:rPr>
      </w:pPr>
    </w:p>
    <w:p w14:paraId="2272DE69" w14:textId="77777777" w:rsidR="00C377C1" w:rsidRDefault="00C377C1">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C377C1" w14:paraId="0733F8D4"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2BCB1A58" w14:textId="77777777" w:rsidR="00C377C1" w:rsidRDefault="00000000">
            <w:pPr>
              <w:pStyle w:val="ac"/>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29BE5E4A" w14:textId="77777777" w:rsidR="00C377C1" w:rsidRDefault="00000000">
            <w:pPr>
              <w:pStyle w:val="ac"/>
              <w:jc w:val="center"/>
              <w:rPr>
                <w:rFonts w:hAnsi="宋体" w:cs="宋体" w:hint="eastAsia"/>
                <w:bCs/>
                <w:sz w:val="24"/>
                <w:szCs w:val="24"/>
              </w:rPr>
            </w:pPr>
            <w:r>
              <w:rPr>
                <w:rFonts w:hAnsi="宋体" w:cs="宋体" w:hint="eastAsia"/>
                <w:bCs/>
                <w:sz w:val="24"/>
                <w:szCs w:val="24"/>
              </w:rPr>
              <w:t>按投标人所投内容填写</w:t>
            </w:r>
          </w:p>
        </w:tc>
      </w:tr>
      <w:tr w:rsidR="00C377C1" w14:paraId="1DC372D5"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6FDD9C7A" w14:textId="77777777" w:rsidR="00C377C1" w:rsidRDefault="00000000">
            <w:pPr>
              <w:pStyle w:val="ac"/>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23C8EEC1" w14:textId="77777777" w:rsidR="00C377C1" w:rsidRDefault="00000000">
            <w:pPr>
              <w:pStyle w:val="ac"/>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6E7C3475" w14:textId="77777777" w:rsidR="00C377C1" w:rsidRDefault="00000000">
            <w:pPr>
              <w:pStyle w:val="ac"/>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2DF55E3F" w14:textId="77777777" w:rsidR="00C377C1" w:rsidRDefault="00000000">
            <w:pPr>
              <w:pStyle w:val="ac"/>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392D6689" w14:textId="77777777" w:rsidR="00C377C1" w:rsidRDefault="00000000">
            <w:pPr>
              <w:pStyle w:val="ac"/>
              <w:jc w:val="center"/>
              <w:rPr>
                <w:rFonts w:hAnsi="宋体" w:cs="宋体" w:hint="eastAsia"/>
                <w:bCs/>
                <w:sz w:val="24"/>
                <w:szCs w:val="24"/>
              </w:rPr>
            </w:pPr>
            <w:r>
              <w:rPr>
                <w:rFonts w:hAnsi="宋体" w:cs="宋体" w:hint="eastAsia"/>
                <w:bCs/>
                <w:sz w:val="24"/>
                <w:szCs w:val="24"/>
              </w:rPr>
              <w:t>偏离说明</w:t>
            </w:r>
          </w:p>
        </w:tc>
      </w:tr>
      <w:tr w:rsidR="00C377C1" w14:paraId="5725B4DD"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E191FC8" w14:textId="77777777" w:rsidR="00C377C1"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54E523A8" w14:textId="77777777" w:rsidR="00C377C1" w:rsidRDefault="00C377C1">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7595C25D" w14:textId="77777777" w:rsidR="00C377C1" w:rsidRDefault="00C377C1">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0D4E5DED" w14:textId="77777777" w:rsidR="00C377C1" w:rsidRDefault="00C377C1">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1276158E" w14:textId="77777777" w:rsidR="00C377C1" w:rsidRDefault="00C377C1">
            <w:pPr>
              <w:jc w:val="center"/>
              <w:rPr>
                <w:rFonts w:ascii="宋体" w:hAnsi="宋体" w:cs="宋体" w:hint="eastAsia"/>
                <w:sz w:val="24"/>
              </w:rPr>
            </w:pPr>
          </w:p>
        </w:tc>
      </w:tr>
      <w:tr w:rsidR="00C377C1" w14:paraId="3570B8EF"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C9858AD" w14:textId="77777777" w:rsidR="00C377C1"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5B8ECF3F" w14:textId="77777777" w:rsidR="00C377C1" w:rsidRDefault="00C377C1">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0B17B08" w14:textId="77777777" w:rsidR="00C377C1" w:rsidRDefault="00C377C1">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03C99EE7" w14:textId="77777777" w:rsidR="00C377C1" w:rsidRDefault="00C377C1">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8E1B1D9" w14:textId="77777777" w:rsidR="00C377C1" w:rsidRDefault="00C377C1">
            <w:pPr>
              <w:jc w:val="center"/>
              <w:rPr>
                <w:rFonts w:ascii="宋体" w:hAnsi="宋体" w:cs="宋体" w:hint="eastAsia"/>
                <w:sz w:val="24"/>
              </w:rPr>
            </w:pPr>
          </w:p>
        </w:tc>
      </w:tr>
      <w:tr w:rsidR="00C377C1" w14:paraId="49046762"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0738044" w14:textId="77777777" w:rsidR="00C377C1" w:rsidRDefault="00C377C1">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2A0C8992" w14:textId="77777777" w:rsidR="00C377C1" w:rsidRDefault="00C377C1">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3E0669DA" w14:textId="77777777" w:rsidR="00C377C1" w:rsidRDefault="00C377C1">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1717926F" w14:textId="77777777" w:rsidR="00C377C1" w:rsidRDefault="00C377C1">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E5975AD" w14:textId="77777777" w:rsidR="00C377C1" w:rsidRDefault="00C377C1">
            <w:pPr>
              <w:jc w:val="center"/>
              <w:rPr>
                <w:rFonts w:ascii="宋体" w:hAnsi="宋体" w:cs="宋体" w:hint="eastAsia"/>
                <w:sz w:val="24"/>
              </w:rPr>
            </w:pPr>
          </w:p>
        </w:tc>
      </w:tr>
      <w:tr w:rsidR="00C377C1" w14:paraId="24497979"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8FEE60E" w14:textId="77777777" w:rsidR="00C377C1" w:rsidRDefault="00C377C1">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75CC7D8D" w14:textId="77777777" w:rsidR="00C377C1" w:rsidRDefault="00C377C1">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0F97B97" w14:textId="77777777" w:rsidR="00C377C1" w:rsidRDefault="00C377C1">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E0722F4" w14:textId="77777777" w:rsidR="00C377C1" w:rsidRDefault="00C377C1">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2D4AEFA" w14:textId="77777777" w:rsidR="00C377C1" w:rsidRDefault="00C377C1">
            <w:pPr>
              <w:jc w:val="center"/>
              <w:rPr>
                <w:rFonts w:ascii="宋体" w:hAnsi="宋体" w:cs="宋体" w:hint="eastAsia"/>
                <w:sz w:val="24"/>
              </w:rPr>
            </w:pPr>
          </w:p>
        </w:tc>
      </w:tr>
      <w:tr w:rsidR="00C377C1" w14:paraId="77F36390"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1C5E9D4" w14:textId="77777777" w:rsidR="00C377C1" w:rsidRDefault="00C377C1">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10A83FD0" w14:textId="77777777" w:rsidR="00C377C1" w:rsidRDefault="00C377C1">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21A4C137" w14:textId="77777777" w:rsidR="00C377C1" w:rsidRDefault="00C377C1">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48952CBA" w14:textId="77777777" w:rsidR="00C377C1" w:rsidRDefault="00C377C1">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DE1BBEE" w14:textId="77777777" w:rsidR="00C377C1" w:rsidRDefault="00C377C1">
            <w:pPr>
              <w:jc w:val="center"/>
              <w:rPr>
                <w:rFonts w:ascii="宋体" w:hAnsi="宋体" w:cs="宋体" w:hint="eastAsia"/>
                <w:sz w:val="24"/>
              </w:rPr>
            </w:pPr>
          </w:p>
        </w:tc>
      </w:tr>
      <w:tr w:rsidR="00C377C1" w14:paraId="7C433A53"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F3F7DCD" w14:textId="77777777" w:rsidR="00C377C1"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51CA104A" w14:textId="77777777" w:rsidR="00C377C1" w:rsidRDefault="00C377C1">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FDFD986" w14:textId="77777777" w:rsidR="00C377C1"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59A8C012" w14:textId="77777777" w:rsidR="00C377C1" w:rsidRDefault="00C377C1">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9DD5CF0" w14:textId="77777777" w:rsidR="00C377C1" w:rsidRDefault="00C377C1">
            <w:pPr>
              <w:jc w:val="center"/>
              <w:rPr>
                <w:rFonts w:ascii="宋体" w:hAnsi="宋体" w:cs="宋体" w:hint="eastAsia"/>
                <w:sz w:val="24"/>
              </w:rPr>
            </w:pPr>
          </w:p>
        </w:tc>
      </w:tr>
    </w:tbl>
    <w:p w14:paraId="3A218BDF" w14:textId="77777777" w:rsidR="00C377C1" w:rsidRDefault="00C377C1">
      <w:pPr>
        <w:rPr>
          <w:rFonts w:ascii="宋体" w:hAnsi="宋体" w:cs="宋体" w:hint="eastAsia"/>
          <w:sz w:val="24"/>
        </w:rPr>
      </w:pPr>
    </w:p>
    <w:p w14:paraId="33FFBE75" w14:textId="77777777" w:rsidR="00C377C1" w:rsidRDefault="00000000">
      <w:pPr>
        <w:rPr>
          <w:rFonts w:ascii="宋体" w:hAnsi="宋体" w:cs="宋体" w:hint="eastAsia"/>
          <w:sz w:val="24"/>
        </w:rPr>
      </w:pPr>
      <w:r>
        <w:rPr>
          <w:rFonts w:ascii="宋体" w:hAnsi="宋体" w:cs="宋体" w:hint="eastAsia"/>
          <w:sz w:val="24"/>
        </w:rPr>
        <w:t>(可根据需求自行更改)</w:t>
      </w:r>
    </w:p>
    <w:p w14:paraId="753A5D2D" w14:textId="77777777" w:rsidR="00C377C1" w:rsidRDefault="00C377C1">
      <w:pPr>
        <w:rPr>
          <w:rFonts w:ascii="宋体" w:hAnsi="宋体" w:cs="宋体" w:hint="eastAsia"/>
          <w:sz w:val="24"/>
        </w:rPr>
      </w:pPr>
    </w:p>
    <w:p w14:paraId="5B157CE9" w14:textId="77777777" w:rsidR="00C377C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265D055" w14:textId="77777777" w:rsidR="00C377C1"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76F636F9" w14:textId="77777777" w:rsidR="00C377C1" w:rsidRDefault="00C377C1">
      <w:pPr>
        <w:spacing w:line="360" w:lineRule="auto"/>
        <w:rPr>
          <w:rFonts w:ascii="宋体" w:hAnsi="宋体" w:cs="宋体" w:hint="eastAsia"/>
          <w:b/>
          <w:sz w:val="24"/>
        </w:rPr>
      </w:pPr>
    </w:p>
    <w:p w14:paraId="5EA7F673" w14:textId="77777777" w:rsidR="00C377C1" w:rsidRDefault="00C377C1">
      <w:pPr>
        <w:spacing w:line="360" w:lineRule="auto"/>
        <w:rPr>
          <w:rFonts w:ascii="宋体" w:hAnsi="宋体" w:cs="宋体" w:hint="eastAsia"/>
          <w:b/>
          <w:sz w:val="24"/>
        </w:rPr>
      </w:pPr>
    </w:p>
    <w:p w14:paraId="6CA68DB0" w14:textId="77777777" w:rsidR="00C377C1" w:rsidRDefault="00C377C1">
      <w:pPr>
        <w:spacing w:line="360" w:lineRule="auto"/>
        <w:rPr>
          <w:rFonts w:ascii="宋体" w:hAnsi="宋体" w:cs="宋体" w:hint="eastAsia"/>
          <w:b/>
          <w:sz w:val="24"/>
        </w:rPr>
      </w:pPr>
    </w:p>
    <w:p w14:paraId="4C969910" w14:textId="77777777" w:rsidR="00C377C1" w:rsidRDefault="00C377C1">
      <w:pPr>
        <w:spacing w:line="360" w:lineRule="auto"/>
        <w:rPr>
          <w:rFonts w:ascii="宋体" w:hAnsi="宋体" w:cs="宋体" w:hint="eastAsia"/>
          <w:b/>
          <w:sz w:val="24"/>
        </w:rPr>
      </w:pPr>
    </w:p>
    <w:p w14:paraId="487AEC07" w14:textId="77777777" w:rsidR="00C377C1"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格式7</w:t>
      </w:r>
    </w:p>
    <w:p w14:paraId="2EBDB3FE" w14:textId="77777777" w:rsidR="00C377C1" w:rsidRDefault="00C377C1">
      <w:pPr>
        <w:pStyle w:val="24"/>
        <w:ind w:firstLine="480"/>
        <w:rPr>
          <w:rFonts w:ascii="宋体" w:eastAsia="宋体" w:hAnsi="宋体" w:cs="宋体" w:hint="eastAsia"/>
          <w:sz w:val="24"/>
        </w:rPr>
      </w:pPr>
    </w:p>
    <w:p w14:paraId="3EAEDCE2" w14:textId="77777777" w:rsidR="00C377C1" w:rsidRDefault="00000000">
      <w:pPr>
        <w:spacing w:line="380" w:lineRule="exact"/>
        <w:jc w:val="center"/>
        <w:rPr>
          <w:rFonts w:ascii="宋体" w:hAnsi="宋体" w:cs="宋体" w:hint="eastAsia"/>
          <w:sz w:val="24"/>
        </w:rPr>
      </w:pPr>
      <w:r>
        <w:rPr>
          <w:rFonts w:ascii="宋体" w:hAnsi="宋体" w:cs="宋体" w:hint="eastAsia"/>
          <w:sz w:val="24"/>
        </w:rPr>
        <w:t>服务方案及服务承诺</w:t>
      </w:r>
    </w:p>
    <w:p w14:paraId="555C9A20" w14:textId="77777777" w:rsidR="00C377C1" w:rsidRDefault="00C377C1">
      <w:pPr>
        <w:spacing w:line="380" w:lineRule="exact"/>
        <w:jc w:val="center"/>
        <w:rPr>
          <w:rFonts w:ascii="宋体" w:hAnsi="宋体" w:cs="宋体" w:hint="eastAsia"/>
          <w:sz w:val="24"/>
        </w:rPr>
      </w:pPr>
    </w:p>
    <w:p w14:paraId="5C91972A" w14:textId="77777777" w:rsidR="00C377C1" w:rsidRDefault="00C377C1">
      <w:pPr>
        <w:spacing w:line="380" w:lineRule="exact"/>
        <w:ind w:firstLineChars="150" w:firstLine="360"/>
        <w:rPr>
          <w:rFonts w:ascii="宋体" w:hAnsi="宋体" w:cs="宋体" w:hint="eastAsia"/>
          <w:sz w:val="24"/>
        </w:rPr>
      </w:pPr>
    </w:p>
    <w:p w14:paraId="5861026B" w14:textId="77777777" w:rsidR="00C377C1" w:rsidRDefault="00C377C1">
      <w:pPr>
        <w:pStyle w:val="10"/>
        <w:rPr>
          <w:rFonts w:ascii="宋体" w:hAnsi="宋体" w:cs="宋体" w:hint="eastAsia"/>
          <w:sz w:val="24"/>
          <w:szCs w:val="24"/>
        </w:rPr>
      </w:pPr>
    </w:p>
    <w:p w14:paraId="1CA6ACBF" w14:textId="77777777" w:rsidR="00C377C1" w:rsidRDefault="00C377C1">
      <w:pPr>
        <w:pStyle w:val="10"/>
        <w:rPr>
          <w:rFonts w:ascii="宋体" w:hAnsi="宋体" w:cs="宋体" w:hint="eastAsia"/>
          <w:sz w:val="24"/>
          <w:szCs w:val="24"/>
        </w:rPr>
      </w:pPr>
    </w:p>
    <w:p w14:paraId="413DE81D" w14:textId="77777777" w:rsidR="00C377C1" w:rsidRDefault="00C377C1">
      <w:pPr>
        <w:pStyle w:val="10"/>
        <w:rPr>
          <w:rFonts w:ascii="宋体" w:hAnsi="宋体" w:cs="宋体" w:hint="eastAsia"/>
          <w:sz w:val="24"/>
          <w:szCs w:val="24"/>
        </w:rPr>
      </w:pPr>
    </w:p>
    <w:p w14:paraId="7EFE7A5F" w14:textId="77777777" w:rsidR="00C377C1" w:rsidRDefault="00C377C1">
      <w:pPr>
        <w:pStyle w:val="10"/>
        <w:rPr>
          <w:rFonts w:ascii="宋体" w:hAnsi="宋体" w:cs="宋体" w:hint="eastAsia"/>
          <w:sz w:val="24"/>
          <w:szCs w:val="24"/>
        </w:rPr>
      </w:pPr>
    </w:p>
    <w:p w14:paraId="03A9868D" w14:textId="77777777" w:rsidR="00C377C1" w:rsidRDefault="00C377C1">
      <w:pPr>
        <w:pStyle w:val="10"/>
        <w:rPr>
          <w:rFonts w:ascii="宋体" w:hAnsi="宋体" w:cs="宋体" w:hint="eastAsia"/>
          <w:sz w:val="24"/>
          <w:szCs w:val="24"/>
        </w:rPr>
      </w:pPr>
    </w:p>
    <w:p w14:paraId="199B8267" w14:textId="77777777" w:rsidR="00C377C1" w:rsidRDefault="00C377C1">
      <w:pPr>
        <w:pStyle w:val="10"/>
        <w:rPr>
          <w:rFonts w:ascii="宋体" w:hAnsi="宋体" w:cs="宋体" w:hint="eastAsia"/>
          <w:sz w:val="24"/>
          <w:szCs w:val="24"/>
        </w:rPr>
      </w:pPr>
    </w:p>
    <w:p w14:paraId="7DE65F37" w14:textId="77777777" w:rsidR="00C377C1" w:rsidRDefault="00C377C1">
      <w:pPr>
        <w:spacing w:line="380" w:lineRule="exact"/>
        <w:rPr>
          <w:rFonts w:ascii="宋体" w:hAnsi="宋体" w:cs="宋体" w:hint="eastAsia"/>
          <w:sz w:val="24"/>
        </w:rPr>
      </w:pPr>
    </w:p>
    <w:p w14:paraId="09DFAADC" w14:textId="77777777" w:rsidR="00C377C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4AA605C" w14:textId="77777777" w:rsidR="00C377C1" w:rsidRDefault="00C377C1">
      <w:pPr>
        <w:spacing w:line="380" w:lineRule="exact"/>
        <w:ind w:right="640" w:firstLineChars="650" w:firstLine="1560"/>
        <w:rPr>
          <w:rFonts w:ascii="宋体" w:hAnsi="宋体" w:cs="宋体" w:hint="eastAsia"/>
          <w:sz w:val="24"/>
        </w:rPr>
      </w:pPr>
    </w:p>
    <w:p w14:paraId="773F8A3A" w14:textId="77777777" w:rsidR="00C377C1" w:rsidRDefault="00C377C1">
      <w:pPr>
        <w:spacing w:line="380" w:lineRule="exact"/>
        <w:ind w:right="640" w:firstLineChars="1950" w:firstLine="4680"/>
        <w:rPr>
          <w:rFonts w:ascii="宋体" w:hAnsi="宋体" w:cs="宋体" w:hint="eastAsia"/>
          <w:sz w:val="24"/>
        </w:rPr>
      </w:pPr>
    </w:p>
    <w:p w14:paraId="5BA6C6FC" w14:textId="77777777" w:rsidR="00C377C1" w:rsidRDefault="00C377C1">
      <w:pPr>
        <w:spacing w:line="380" w:lineRule="exact"/>
        <w:jc w:val="center"/>
        <w:rPr>
          <w:rFonts w:ascii="宋体" w:hAnsi="宋体" w:cs="宋体" w:hint="eastAsia"/>
          <w:sz w:val="24"/>
        </w:rPr>
      </w:pPr>
    </w:p>
    <w:p w14:paraId="282C8B63" w14:textId="77777777" w:rsidR="00C377C1"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4FEC26A3" w14:textId="77777777" w:rsidR="00C377C1"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3193149B" w14:textId="77777777" w:rsidR="00C377C1" w:rsidRDefault="00000000">
      <w:pPr>
        <w:spacing w:line="380" w:lineRule="exact"/>
        <w:jc w:val="center"/>
        <w:rPr>
          <w:rFonts w:ascii="宋体" w:hAnsi="宋体" w:cs="宋体" w:hint="eastAsia"/>
          <w:sz w:val="24"/>
        </w:rPr>
      </w:pPr>
      <w:r>
        <w:rPr>
          <w:rFonts w:ascii="宋体" w:hAnsi="宋体" w:cs="宋体" w:hint="eastAsia"/>
          <w:sz w:val="24"/>
        </w:rPr>
        <w:lastRenderedPageBreak/>
        <w:t>格式8合格供应商的声明函和承诺书</w:t>
      </w:r>
    </w:p>
    <w:p w14:paraId="728A4C88" w14:textId="77777777" w:rsidR="00C377C1" w:rsidRDefault="00C377C1">
      <w:pPr>
        <w:spacing w:line="360" w:lineRule="auto"/>
        <w:rPr>
          <w:rFonts w:ascii="宋体" w:hAnsi="宋体" w:cs="宋体" w:hint="eastAsia"/>
          <w:sz w:val="24"/>
        </w:rPr>
      </w:pPr>
    </w:p>
    <w:p w14:paraId="3EA6EF86" w14:textId="77777777" w:rsidR="00C377C1" w:rsidRDefault="00C377C1">
      <w:pPr>
        <w:spacing w:line="360" w:lineRule="auto"/>
        <w:jc w:val="center"/>
        <w:rPr>
          <w:rFonts w:ascii="宋体" w:hAnsi="宋体" w:cs="宋体" w:hint="eastAsia"/>
          <w:b/>
          <w:bCs/>
          <w:sz w:val="24"/>
        </w:rPr>
      </w:pPr>
    </w:p>
    <w:p w14:paraId="253FB3BC" w14:textId="77777777" w:rsidR="00C377C1" w:rsidRDefault="00C377C1">
      <w:pPr>
        <w:pStyle w:val="10"/>
      </w:pPr>
    </w:p>
    <w:p w14:paraId="17DEF4C9" w14:textId="77777777" w:rsidR="00C377C1" w:rsidRDefault="00C377C1">
      <w:pPr>
        <w:spacing w:line="360" w:lineRule="auto"/>
        <w:jc w:val="center"/>
        <w:rPr>
          <w:rFonts w:ascii="宋体" w:hAnsi="宋体" w:cs="宋体" w:hint="eastAsia"/>
          <w:b/>
          <w:sz w:val="24"/>
        </w:rPr>
      </w:pPr>
    </w:p>
    <w:p w14:paraId="5F61936A" w14:textId="77777777" w:rsidR="00C377C1" w:rsidRDefault="00C377C1">
      <w:pPr>
        <w:spacing w:line="360" w:lineRule="auto"/>
        <w:jc w:val="center"/>
        <w:rPr>
          <w:rFonts w:ascii="宋体" w:hAnsi="宋体" w:cs="宋体" w:hint="eastAsia"/>
          <w:b/>
          <w:sz w:val="24"/>
        </w:rPr>
      </w:pPr>
    </w:p>
    <w:p w14:paraId="3D6145E4" w14:textId="77777777" w:rsidR="00C377C1" w:rsidRDefault="00C377C1">
      <w:pPr>
        <w:spacing w:line="360" w:lineRule="auto"/>
        <w:jc w:val="center"/>
        <w:rPr>
          <w:rFonts w:ascii="宋体" w:hAnsi="宋体" w:cs="宋体" w:hint="eastAsia"/>
          <w:b/>
          <w:sz w:val="24"/>
        </w:rPr>
      </w:pPr>
    </w:p>
    <w:p w14:paraId="57C30362" w14:textId="77777777" w:rsidR="00C377C1" w:rsidRDefault="00C377C1">
      <w:pPr>
        <w:spacing w:line="360" w:lineRule="auto"/>
        <w:jc w:val="center"/>
        <w:rPr>
          <w:rFonts w:ascii="宋体" w:hAnsi="宋体" w:cs="宋体" w:hint="eastAsia"/>
          <w:b/>
          <w:sz w:val="24"/>
        </w:rPr>
      </w:pPr>
    </w:p>
    <w:p w14:paraId="6F65B259" w14:textId="77777777" w:rsidR="00C377C1" w:rsidRDefault="00C377C1">
      <w:pPr>
        <w:spacing w:line="360" w:lineRule="auto"/>
        <w:jc w:val="center"/>
        <w:rPr>
          <w:rFonts w:ascii="宋体" w:hAnsi="宋体" w:cs="宋体" w:hint="eastAsia"/>
          <w:b/>
          <w:sz w:val="24"/>
        </w:rPr>
      </w:pPr>
    </w:p>
    <w:p w14:paraId="2B77E1D1" w14:textId="77777777" w:rsidR="00C377C1" w:rsidRDefault="00C377C1">
      <w:pPr>
        <w:spacing w:line="360" w:lineRule="auto"/>
        <w:jc w:val="center"/>
        <w:rPr>
          <w:rFonts w:ascii="宋体" w:hAnsi="宋体" w:cs="宋体" w:hint="eastAsia"/>
          <w:b/>
          <w:sz w:val="24"/>
        </w:rPr>
      </w:pPr>
    </w:p>
    <w:p w14:paraId="311ECE8B" w14:textId="77777777" w:rsidR="00C377C1" w:rsidRDefault="00C377C1">
      <w:pPr>
        <w:spacing w:line="360" w:lineRule="auto"/>
        <w:jc w:val="center"/>
        <w:rPr>
          <w:rFonts w:ascii="宋体" w:hAnsi="宋体" w:cs="宋体" w:hint="eastAsia"/>
          <w:b/>
          <w:sz w:val="24"/>
        </w:rPr>
      </w:pPr>
    </w:p>
    <w:p w14:paraId="05E66625" w14:textId="77777777" w:rsidR="00C377C1" w:rsidRDefault="00C377C1">
      <w:pPr>
        <w:spacing w:line="360" w:lineRule="auto"/>
        <w:jc w:val="center"/>
        <w:rPr>
          <w:rFonts w:ascii="宋体" w:hAnsi="宋体" w:cs="宋体" w:hint="eastAsia"/>
          <w:b/>
          <w:sz w:val="24"/>
        </w:rPr>
      </w:pPr>
    </w:p>
    <w:p w14:paraId="72E93D08" w14:textId="77777777" w:rsidR="00C377C1" w:rsidRDefault="00C377C1">
      <w:pPr>
        <w:spacing w:line="360" w:lineRule="auto"/>
        <w:jc w:val="center"/>
        <w:rPr>
          <w:rFonts w:ascii="宋体" w:hAnsi="宋体" w:cs="宋体" w:hint="eastAsia"/>
          <w:b/>
          <w:sz w:val="24"/>
        </w:rPr>
      </w:pPr>
    </w:p>
    <w:p w14:paraId="78D74075" w14:textId="77777777" w:rsidR="00C377C1" w:rsidRDefault="00C377C1">
      <w:pPr>
        <w:spacing w:line="360" w:lineRule="auto"/>
        <w:jc w:val="center"/>
        <w:rPr>
          <w:rFonts w:ascii="宋体" w:hAnsi="宋体" w:cs="宋体" w:hint="eastAsia"/>
          <w:b/>
          <w:sz w:val="24"/>
        </w:rPr>
      </w:pPr>
    </w:p>
    <w:p w14:paraId="74D0BFB6" w14:textId="77777777" w:rsidR="00C377C1" w:rsidRDefault="00C377C1">
      <w:pPr>
        <w:spacing w:line="360" w:lineRule="auto"/>
        <w:jc w:val="center"/>
        <w:rPr>
          <w:rFonts w:ascii="宋体" w:hAnsi="宋体" w:cs="宋体" w:hint="eastAsia"/>
          <w:b/>
          <w:sz w:val="24"/>
        </w:rPr>
      </w:pPr>
    </w:p>
    <w:p w14:paraId="0757A906" w14:textId="77777777" w:rsidR="00C377C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8FC010E" w14:textId="77777777" w:rsidR="00C377C1" w:rsidRDefault="00C377C1">
      <w:pPr>
        <w:spacing w:line="380" w:lineRule="exact"/>
        <w:ind w:right="640" w:firstLineChars="650" w:firstLine="1560"/>
        <w:rPr>
          <w:rFonts w:ascii="宋体" w:hAnsi="宋体" w:cs="宋体" w:hint="eastAsia"/>
          <w:sz w:val="24"/>
        </w:rPr>
      </w:pPr>
    </w:p>
    <w:p w14:paraId="06C14092" w14:textId="77777777" w:rsidR="00C377C1"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ED6C348" w14:textId="77777777" w:rsidR="00C377C1" w:rsidRDefault="00C377C1">
      <w:pPr>
        <w:spacing w:line="360" w:lineRule="auto"/>
        <w:rPr>
          <w:rFonts w:ascii="宋体" w:hAnsi="宋体" w:cs="宋体" w:hint="eastAsia"/>
          <w:sz w:val="24"/>
        </w:rPr>
      </w:pPr>
    </w:p>
    <w:p w14:paraId="500E7B5F" w14:textId="77777777" w:rsidR="00C377C1" w:rsidRDefault="00C377C1">
      <w:pPr>
        <w:spacing w:line="360" w:lineRule="auto"/>
        <w:rPr>
          <w:rFonts w:ascii="宋体" w:hAnsi="宋体" w:cs="宋体" w:hint="eastAsia"/>
          <w:sz w:val="24"/>
        </w:rPr>
      </w:pPr>
    </w:p>
    <w:p w14:paraId="569FB9A9" w14:textId="77777777" w:rsidR="00C377C1" w:rsidRDefault="00C377C1">
      <w:pPr>
        <w:spacing w:line="360" w:lineRule="auto"/>
        <w:rPr>
          <w:rFonts w:ascii="宋体" w:hAnsi="宋体" w:cs="宋体" w:hint="eastAsia"/>
          <w:sz w:val="24"/>
        </w:rPr>
      </w:pPr>
    </w:p>
    <w:p w14:paraId="48A2738B" w14:textId="77777777" w:rsidR="00C377C1" w:rsidRDefault="00C377C1">
      <w:pPr>
        <w:spacing w:line="360" w:lineRule="auto"/>
        <w:rPr>
          <w:rFonts w:ascii="宋体" w:hAnsi="宋体" w:cs="宋体" w:hint="eastAsia"/>
          <w:sz w:val="24"/>
        </w:rPr>
      </w:pPr>
    </w:p>
    <w:p w14:paraId="1B376B99" w14:textId="77777777" w:rsidR="00C377C1" w:rsidRDefault="00C377C1">
      <w:pPr>
        <w:spacing w:line="380" w:lineRule="exact"/>
        <w:jc w:val="center"/>
        <w:rPr>
          <w:rFonts w:ascii="宋体" w:hAnsi="宋体" w:cs="宋体" w:hint="eastAsia"/>
          <w:sz w:val="24"/>
        </w:rPr>
      </w:pPr>
    </w:p>
    <w:p w14:paraId="382786BA" w14:textId="77777777" w:rsidR="00C377C1" w:rsidRDefault="00C377C1">
      <w:pPr>
        <w:spacing w:line="380" w:lineRule="exact"/>
        <w:jc w:val="center"/>
        <w:rPr>
          <w:rFonts w:ascii="宋体" w:hAnsi="宋体" w:cs="宋体" w:hint="eastAsia"/>
          <w:sz w:val="24"/>
        </w:rPr>
      </w:pPr>
    </w:p>
    <w:p w14:paraId="5F68659C" w14:textId="77777777" w:rsidR="00C377C1" w:rsidRDefault="00C377C1">
      <w:pPr>
        <w:spacing w:line="380" w:lineRule="exact"/>
        <w:jc w:val="center"/>
        <w:rPr>
          <w:rFonts w:ascii="宋体" w:hAnsi="宋体" w:cs="宋体" w:hint="eastAsia"/>
          <w:sz w:val="24"/>
        </w:rPr>
      </w:pPr>
    </w:p>
    <w:p w14:paraId="430EFBEC" w14:textId="77777777" w:rsidR="00C377C1" w:rsidRDefault="00C377C1">
      <w:pPr>
        <w:spacing w:line="380" w:lineRule="exact"/>
        <w:jc w:val="center"/>
        <w:rPr>
          <w:rFonts w:ascii="宋体" w:hAnsi="宋体" w:cs="宋体" w:hint="eastAsia"/>
          <w:sz w:val="24"/>
        </w:rPr>
      </w:pPr>
    </w:p>
    <w:p w14:paraId="30E355F1" w14:textId="77777777" w:rsidR="00C377C1" w:rsidRDefault="00C377C1">
      <w:pPr>
        <w:spacing w:line="380" w:lineRule="exact"/>
        <w:jc w:val="center"/>
        <w:rPr>
          <w:rFonts w:ascii="宋体" w:hAnsi="宋体" w:cs="宋体" w:hint="eastAsia"/>
          <w:sz w:val="24"/>
        </w:rPr>
      </w:pPr>
    </w:p>
    <w:p w14:paraId="1C64C3C9" w14:textId="77777777" w:rsidR="00C377C1" w:rsidRDefault="00C377C1">
      <w:pPr>
        <w:spacing w:line="380" w:lineRule="exact"/>
        <w:jc w:val="center"/>
        <w:rPr>
          <w:rFonts w:ascii="宋体" w:hAnsi="宋体" w:cs="宋体" w:hint="eastAsia"/>
          <w:sz w:val="24"/>
        </w:rPr>
      </w:pPr>
    </w:p>
    <w:p w14:paraId="60B7C990" w14:textId="77777777" w:rsidR="00C377C1" w:rsidRDefault="00C377C1">
      <w:pPr>
        <w:spacing w:line="380" w:lineRule="exact"/>
        <w:jc w:val="center"/>
        <w:rPr>
          <w:rFonts w:ascii="宋体" w:hAnsi="宋体" w:cs="宋体" w:hint="eastAsia"/>
          <w:sz w:val="24"/>
        </w:rPr>
      </w:pPr>
    </w:p>
    <w:p w14:paraId="05BC8776" w14:textId="77777777" w:rsidR="00C377C1" w:rsidRDefault="00C377C1">
      <w:pPr>
        <w:spacing w:line="380" w:lineRule="exact"/>
        <w:jc w:val="center"/>
        <w:rPr>
          <w:rFonts w:ascii="宋体" w:hAnsi="宋体" w:cs="宋体" w:hint="eastAsia"/>
          <w:sz w:val="24"/>
        </w:rPr>
      </w:pPr>
    </w:p>
    <w:p w14:paraId="2CA56DCB" w14:textId="77777777" w:rsidR="00C377C1" w:rsidRDefault="00C377C1">
      <w:pPr>
        <w:spacing w:line="380" w:lineRule="exact"/>
        <w:jc w:val="center"/>
        <w:rPr>
          <w:rFonts w:ascii="宋体" w:hAnsi="宋体" w:cs="宋体" w:hint="eastAsia"/>
          <w:sz w:val="24"/>
        </w:rPr>
      </w:pPr>
    </w:p>
    <w:p w14:paraId="6171D9DD" w14:textId="77777777" w:rsidR="00C377C1" w:rsidRDefault="00C377C1">
      <w:pPr>
        <w:spacing w:line="380" w:lineRule="exact"/>
        <w:jc w:val="center"/>
        <w:rPr>
          <w:rFonts w:ascii="宋体" w:hAnsi="宋体" w:cs="宋体" w:hint="eastAsia"/>
          <w:sz w:val="24"/>
        </w:rPr>
      </w:pPr>
    </w:p>
    <w:p w14:paraId="67BFDA4F" w14:textId="77777777" w:rsidR="00C377C1" w:rsidRDefault="00000000">
      <w:pPr>
        <w:spacing w:line="380" w:lineRule="exact"/>
        <w:jc w:val="center"/>
        <w:rPr>
          <w:rFonts w:ascii="宋体" w:hAnsi="宋体" w:cs="宋体" w:hint="eastAsia"/>
          <w:sz w:val="24"/>
        </w:rPr>
      </w:pPr>
      <w:r>
        <w:rPr>
          <w:rFonts w:ascii="宋体" w:hAnsi="宋体" w:cs="宋体" w:hint="eastAsia"/>
          <w:sz w:val="24"/>
        </w:rPr>
        <w:t>格式9中小企业声明函（工程、服务）</w:t>
      </w:r>
    </w:p>
    <w:p w14:paraId="4626FF89" w14:textId="77777777" w:rsidR="00C377C1" w:rsidRDefault="00C377C1">
      <w:pPr>
        <w:spacing w:line="360" w:lineRule="auto"/>
        <w:rPr>
          <w:b/>
          <w:bCs/>
          <w:sz w:val="32"/>
          <w:szCs w:val="32"/>
        </w:rPr>
      </w:pPr>
    </w:p>
    <w:p w14:paraId="612607C1"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0B0460EA"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4206B6C4"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169E5B2B"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541C2B8E" w14:textId="77777777" w:rsidR="00C377C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57BFC37F" w14:textId="77777777" w:rsidR="00C377C1"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72BBC1F7" w14:textId="77777777" w:rsidR="00C377C1"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280D10FA" w14:textId="77777777" w:rsidR="00C377C1" w:rsidRDefault="00C377C1">
      <w:pPr>
        <w:pStyle w:val="10"/>
        <w:rPr>
          <w:rFonts w:ascii="宋体" w:hAnsi="宋体" w:cs="宋体" w:hint="eastAsia"/>
          <w:sz w:val="24"/>
          <w:szCs w:val="24"/>
        </w:rPr>
      </w:pPr>
    </w:p>
    <w:p w14:paraId="1850FE32" w14:textId="77777777" w:rsidR="00C377C1" w:rsidRDefault="00C377C1">
      <w:pPr>
        <w:pStyle w:val="a3"/>
        <w:rPr>
          <w:rFonts w:ascii="宋体" w:eastAsia="宋体" w:hAnsi="宋体" w:cs="宋体" w:hint="eastAsia"/>
          <w:sz w:val="24"/>
        </w:rPr>
      </w:pPr>
    </w:p>
    <w:p w14:paraId="7634808E" w14:textId="77777777" w:rsidR="00C377C1" w:rsidRDefault="00C377C1">
      <w:pPr>
        <w:rPr>
          <w:rFonts w:ascii="宋体" w:hAnsi="宋体" w:cs="宋体" w:hint="eastAsia"/>
          <w:sz w:val="24"/>
        </w:rPr>
      </w:pPr>
    </w:p>
    <w:p w14:paraId="5734B0DC" w14:textId="77777777" w:rsidR="00C377C1" w:rsidRDefault="00C377C1">
      <w:pPr>
        <w:pStyle w:val="10"/>
        <w:rPr>
          <w:rFonts w:ascii="宋体" w:hAnsi="宋体" w:cs="宋体" w:hint="eastAsia"/>
          <w:sz w:val="24"/>
          <w:szCs w:val="24"/>
        </w:rPr>
      </w:pPr>
    </w:p>
    <w:p w14:paraId="1B71C9B5" w14:textId="77777777" w:rsidR="00C377C1" w:rsidRDefault="00C377C1">
      <w:pPr>
        <w:pStyle w:val="a3"/>
      </w:pPr>
    </w:p>
    <w:p w14:paraId="7753D9CD" w14:textId="77777777" w:rsidR="00C377C1"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66D77E63" w14:textId="77777777" w:rsidR="00C377C1"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741891F9" w14:textId="77777777" w:rsidR="00C377C1" w:rsidRDefault="00C377C1">
      <w:pPr>
        <w:spacing w:line="360" w:lineRule="auto"/>
        <w:jc w:val="center"/>
        <w:rPr>
          <w:rFonts w:ascii="宋体" w:hAnsi="宋体" w:cs="宋体" w:hint="eastAsia"/>
          <w:b/>
          <w:bCs/>
          <w:sz w:val="24"/>
        </w:rPr>
      </w:pPr>
    </w:p>
    <w:p w14:paraId="6DA500E1" w14:textId="77777777" w:rsidR="00C377C1" w:rsidRDefault="00C377C1">
      <w:pPr>
        <w:spacing w:line="360" w:lineRule="auto"/>
        <w:jc w:val="center"/>
        <w:rPr>
          <w:rFonts w:ascii="宋体" w:hAnsi="宋体" w:cs="宋体" w:hint="eastAsia"/>
          <w:b/>
          <w:bCs/>
          <w:sz w:val="24"/>
        </w:rPr>
      </w:pPr>
    </w:p>
    <w:p w14:paraId="6E1FA8A7" w14:textId="77777777" w:rsidR="00C377C1" w:rsidRDefault="00C377C1">
      <w:pPr>
        <w:pStyle w:val="10"/>
        <w:rPr>
          <w:rFonts w:ascii="宋体" w:hAnsi="宋体" w:cs="宋体" w:hint="eastAsia"/>
          <w:b/>
          <w:bCs/>
          <w:sz w:val="24"/>
        </w:rPr>
      </w:pPr>
    </w:p>
    <w:p w14:paraId="4F9604AE" w14:textId="77777777" w:rsidR="00C377C1" w:rsidRDefault="00C377C1">
      <w:pPr>
        <w:pStyle w:val="a3"/>
      </w:pPr>
    </w:p>
    <w:p w14:paraId="493E6459" w14:textId="77777777" w:rsidR="00C377C1" w:rsidRDefault="00C377C1">
      <w:pPr>
        <w:spacing w:line="360" w:lineRule="auto"/>
        <w:rPr>
          <w:rFonts w:ascii="宋体" w:hAnsi="宋体" w:cs="宋体" w:hint="eastAsia"/>
          <w:sz w:val="24"/>
        </w:rPr>
      </w:pPr>
    </w:p>
    <w:p w14:paraId="799C7BB3" w14:textId="77777777" w:rsidR="00C377C1" w:rsidRDefault="00000000">
      <w:pPr>
        <w:spacing w:line="360" w:lineRule="auto"/>
        <w:rPr>
          <w:rFonts w:ascii="宋体" w:hAnsi="宋体" w:cs="宋体" w:hint="eastAsia"/>
          <w:sz w:val="24"/>
        </w:rPr>
      </w:pPr>
      <w:r>
        <w:rPr>
          <w:rFonts w:ascii="宋体" w:hAnsi="宋体" w:cs="宋体" w:hint="eastAsia"/>
          <w:sz w:val="24"/>
        </w:rPr>
        <w:t>格式10其他资料</w:t>
      </w:r>
    </w:p>
    <w:p w14:paraId="03428C46" w14:textId="77777777" w:rsidR="00C377C1" w:rsidRDefault="00C377C1">
      <w:pPr>
        <w:pStyle w:val="BodyText1I"/>
        <w:rPr>
          <w:rFonts w:hint="eastAsia"/>
        </w:rPr>
      </w:pPr>
    </w:p>
    <w:p w14:paraId="2B0C11DA" w14:textId="77777777" w:rsidR="00C377C1" w:rsidRDefault="00C377C1">
      <w:pPr>
        <w:pStyle w:val="BodyText1I"/>
        <w:rPr>
          <w:rFonts w:hint="eastAsia"/>
        </w:rPr>
      </w:pPr>
    </w:p>
    <w:p w14:paraId="0915A96C" w14:textId="77777777" w:rsidR="00C377C1" w:rsidRDefault="00C377C1">
      <w:pPr>
        <w:pStyle w:val="BodyText1I"/>
        <w:rPr>
          <w:rFonts w:hint="eastAsia"/>
        </w:rPr>
      </w:pPr>
    </w:p>
    <w:p w14:paraId="1F115AD2" w14:textId="77777777" w:rsidR="00C377C1" w:rsidRDefault="00C377C1">
      <w:pPr>
        <w:pStyle w:val="BodyText1I"/>
        <w:rPr>
          <w:rFonts w:hint="eastAsia"/>
        </w:rPr>
      </w:pPr>
    </w:p>
    <w:p w14:paraId="77D5E1CF" w14:textId="77777777" w:rsidR="00C377C1" w:rsidRDefault="00C377C1">
      <w:pPr>
        <w:pStyle w:val="BodyText1I"/>
        <w:rPr>
          <w:rFonts w:hint="eastAsia"/>
        </w:rPr>
      </w:pPr>
    </w:p>
    <w:p w14:paraId="6344B2E4" w14:textId="77777777" w:rsidR="00C377C1" w:rsidRDefault="00C377C1">
      <w:pPr>
        <w:pStyle w:val="BodyText1I"/>
        <w:rPr>
          <w:rFonts w:hint="eastAsia"/>
        </w:rPr>
      </w:pPr>
    </w:p>
    <w:p w14:paraId="5D8FB5DC" w14:textId="77777777" w:rsidR="00C377C1" w:rsidRDefault="00C377C1">
      <w:pPr>
        <w:pStyle w:val="BodyText1I"/>
        <w:rPr>
          <w:rFonts w:hint="eastAsia"/>
        </w:rPr>
      </w:pPr>
    </w:p>
    <w:p w14:paraId="6D409B60" w14:textId="77777777" w:rsidR="00C377C1" w:rsidRDefault="00C377C1">
      <w:pPr>
        <w:pStyle w:val="BodyText1I"/>
        <w:rPr>
          <w:rFonts w:hint="eastAsia"/>
        </w:rPr>
      </w:pPr>
    </w:p>
    <w:p w14:paraId="6295A5A3" w14:textId="77777777" w:rsidR="00C377C1" w:rsidRDefault="00C377C1">
      <w:pPr>
        <w:pStyle w:val="BodyText1I"/>
        <w:rPr>
          <w:rFonts w:hint="eastAsia"/>
        </w:rPr>
      </w:pPr>
    </w:p>
    <w:p w14:paraId="2200507C" w14:textId="77777777" w:rsidR="00C377C1" w:rsidRDefault="00C377C1">
      <w:pPr>
        <w:pStyle w:val="BodyText1I"/>
        <w:rPr>
          <w:rFonts w:hint="eastAsia"/>
        </w:rPr>
      </w:pPr>
    </w:p>
    <w:p w14:paraId="011C589A" w14:textId="77777777" w:rsidR="00C377C1" w:rsidRDefault="00C377C1">
      <w:pPr>
        <w:pStyle w:val="BodyText1I"/>
        <w:rPr>
          <w:rFonts w:hint="eastAsia"/>
        </w:rPr>
        <w:sectPr w:rsidR="00C377C1">
          <w:pgSz w:w="11907" w:h="16840"/>
          <w:pgMar w:top="1440" w:right="1588" w:bottom="1440" w:left="1588" w:header="851" w:footer="992" w:gutter="0"/>
          <w:cols w:space="720"/>
          <w:docGrid w:type="lines" w:linePitch="312"/>
        </w:sectPr>
      </w:pPr>
    </w:p>
    <w:p w14:paraId="377FBE39" w14:textId="77777777" w:rsidR="00C377C1" w:rsidRDefault="00000000">
      <w:pPr>
        <w:spacing w:line="360" w:lineRule="auto"/>
      </w:pPr>
      <w:r>
        <w:rPr>
          <w:rFonts w:ascii="宋体" w:hAnsi="宋体" w:cs="宋体" w:hint="eastAsia"/>
          <w:sz w:val="24"/>
        </w:rPr>
        <w:lastRenderedPageBreak/>
        <w:t>格式11</w:t>
      </w:r>
    </w:p>
    <w:p w14:paraId="3AB165FA" w14:textId="77777777" w:rsidR="00C377C1"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42A201E2" w14:textId="77777777" w:rsidR="00C377C1" w:rsidRDefault="00C377C1">
      <w:pPr>
        <w:spacing w:line="380" w:lineRule="exact"/>
        <w:jc w:val="center"/>
        <w:rPr>
          <w:rStyle w:val="NormalCharacter"/>
          <w:rFonts w:ascii="宋体"/>
          <w:b/>
          <w:bCs/>
          <w:sz w:val="24"/>
        </w:rPr>
      </w:pPr>
    </w:p>
    <w:p w14:paraId="5C2F21AD" w14:textId="77777777" w:rsidR="00C377C1"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72BDD3D" w14:textId="77777777" w:rsidR="00C377C1"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08D33C83" w14:textId="77777777" w:rsidR="00C377C1"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2AC52EC7" w14:textId="77777777" w:rsidR="00C377C1"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69A0632E" w14:textId="77777777" w:rsidR="00C377C1"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4909C236" w14:textId="77777777" w:rsidR="00C377C1"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166C7E0B" w14:textId="77777777" w:rsidR="00C377C1"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5B2C191A" w14:textId="77777777" w:rsidR="00C377C1"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45CBE19F" w14:textId="77777777" w:rsidR="00C377C1"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399B6F2C" w14:textId="77777777" w:rsidR="00C377C1"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1B04BFBB" w14:textId="77777777" w:rsidR="00C377C1"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203C2D1F" w14:textId="77777777" w:rsidR="00C377C1" w:rsidRDefault="00000000">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采购人串通或接受采购人要求，在履约合同中通过减少货物数量，更换品牌、降低配置、技术要求、质量和服务标准等，却仍按原合同进行虚假验收或终止政府采购合同;</w:t>
      </w:r>
    </w:p>
    <w:p w14:paraId="3F9BBCFA" w14:textId="77777777" w:rsidR="00C377C1"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54AD9DEF" w14:textId="77777777" w:rsidR="00C377C1"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2390AEDF" w14:textId="77777777" w:rsidR="00C377C1"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00915AB6" w14:textId="77777777" w:rsidR="00C377C1"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6351A659" w14:textId="77777777" w:rsidR="00C377C1"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4E6780F2" w14:textId="77777777" w:rsidR="00C377C1"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73CA9655" w14:textId="77777777" w:rsidR="00C377C1" w:rsidRDefault="00C377C1">
      <w:pPr>
        <w:spacing w:line="380" w:lineRule="exact"/>
        <w:ind w:firstLineChars="1400" w:firstLine="3360"/>
        <w:rPr>
          <w:rFonts w:ascii="宋体" w:hAnsi="宋体" w:cs="宋体" w:hint="eastAsia"/>
          <w:sz w:val="24"/>
        </w:rPr>
      </w:pPr>
    </w:p>
    <w:p w14:paraId="3DF63397" w14:textId="77777777" w:rsidR="00C377C1"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2925F34F" w14:textId="77777777" w:rsidR="00C377C1"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2FF3F42B" w14:textId="77777777" w:rsidR="00C377C1" w:rsidRDefault="00C377C1">
      <w:pPr>
        <w:spacing w:line="380" w:lineRule="exact"/>
        <w:ind w:firstLineChars="1400" w:firstLine="3360"/>
        <w:rPr>
          <w:rFonts w:ascii="宋体" w:hAnsi="宋体" w:cs="宋体" w:hint="eastAsia"/>
          <w:sz w:val="24"/>
        </w:rPr>
      </w:pPr>
    </w:p>
    <w:p w14:paraId="3CEAE0A0" w14:textId="77777777" w:rsidR="00C377C1"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19B82D26" w14:textId="77777777" w:rsidR="00C377C1" w:rsidRDefault="00C377C1">
      <w:pPr>
        <w:pStyle w:val="BodyText1I"/>
        <w:rPr>
          <w:rFonts w:hint="eastAsia"/>
        </w:rPr>
      </w:pPr>
    </w:p>
    <w:p w14:paraId="49A8C82C" w14:textId="77777777" w:rsidR="00C377C1" w:rsidRDefault="00000000">
      <w:pPr>
        <w:pStyle w:val="2"/>
        <w:spacing w:line="500" w:lineRule="exact"/>
        <w:rPr>
          <w:rFonts w:ascii="宋体" w:hAnsi="宋体" w:cs="宋体" w:hint="eastAsia"/>
          <w:b/>
          <w:sz w:val="32"/>
          <w:szCs w:val="32"/>
        </w:rPr>
      </w:pPr>
      <w:r>
        <w:rPr>
          <w:rFonts w:ascii="宋体" w:hAnsi="宋体" w:cs="宋体" w:hint="eastAsia"/>
          <w:b/>
          <w:sz w:val="32"/>
          <w:szCs w:val="32"/>
        </w:rPr>
        <w:lastRenderedPageBreak/>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6B1410C1" w14:textId="77777777" w:rsidR="00C377C1" w:rsidRDefault="00C377C1">
      <w:pPr>
        <w:ind w:firstLineChars="200" w:firstLine="640"/>
        <w:rPr>
          <w:rFonts w:ascii="宋体" w:hAnsi="宋体" w:cs="宋体" w:hint="eastAsia"/>
          <w:sz w:val="32"/>
          <w:szCs w:val="32"/>
        </w:rPr>
      </w:pPr>
    </w:p>
    <w:p w14:paraId="7BD3B4F8" w14:textId="77777777" w:rsidR="00C377C1" w:rsidRDefault="00C377C1">
      <w:pPr>
        <w:pStyle w:val="14"/>
        <w:spacing w:beforeLines="0" w:afterLines="0"/>
        <w:ind w:left="0" w:firstLineChars="200" w:firstLine="640"/>
        <w:rPr>
          <w:rFonts w:ascii="宋体" w:hAnsi="宋体" w:cs="宋体" w:hint="eastAsia"/>
          <w:sz w:val="32"/>
          <w:szCs w:val="32"/>
        </w:rPr>
      </w:pPr>
    </w:p>
    <w:p w14:paraId="03D28DDA" w14:textId="77777777" w:rsidR="00C377C1" w:rsidRDefault="00C377C1">
      <w:pPr>
        <w:pStyle w:val="14"/>
        <w:spacing w:beforeLines="0" w:afterLines="0"/>
        <w:ind w:left="0" w:firstLineChars="200" w:firstLine="640"/>
        <w:rPr>
          <w:rFonts w:ascii="宋体" w:hAnsi="宋体" w:cs="宋体" w:hint="eastAsia"/>
          <w:sz w:val="32"/>
          <w:szCs w:val="32"/>
        </w:rPr>
      </w:pPr>
    </w:p>
    <w:p w14:paraId="3F988C22" w14:textId="77777777" w:rsidR="00C377C1" w:rsidRDefault="00C377C1">
      <w:pPr>
        <w:pStyle w:val="14"/>
        <w:spacing w:beforeLines="0" w:afterLines="0"/>
        <w:ind w:left="0" w:firstLineChars="200" w:firstLine="600"/>
        <w:rPr>
          <w:rFonts w:ascii="宋体" w:hAnsi="宋体" w:cs="宋体" w:hint="eastAsia"/>
          <w:sz w:val="30"/>
          <w:szCs w:val="30"/>
        </w:rPr>
      </w:pPr>
    </w:p>
    <w:p w14:paraId="5A44C712" w14:textId="77777777" w:rsidR="00C377C1" w:rsidRDefault="00C377C1">
      <w:pPr>
        <w:pStyle w:val="14"/>
        <w:spacing w:beforeLines="0" w:afterLines="0"/>
        <w:ind w:left="0" w:firstLineChars="200" w:firstLine="600"/>
        <w:rPr>
          <w:rFonts w:ascii="宋体" w:hAnsi="宋体" w:cs="宋体" w:hint="eastAsia"/>
          <w:sz w:val="30"/>
          <w:szCs w:val="30"/>
        </w:rPr>
      </w:pPr>
    </w:p>
    <w:p w14:paraId="1B95EBC3" w14:textId="77777777" w:rsidR="00C377C1" w:rsidRDefault="00C377C1">
      <w:pPr>
        <w:pStyle w:val="14"/>
        <w:spacing w:beforeLines="0" w:afterLines="0"/>
        <w:ind w:left="0" w:firstLineChars="200" w:firstLine="600"/>
        <w:rPr>
          <w:rFonts w:ascii="宋体" w:hAnsi="宋体" w:cs="宋体" w:hint="eastAsia"/>
          <w:sz w:val="30"/>
          <w:szCs w:val="30"/>
        </w:rPr>
      </w:pPr>
    </w:p>
    <w:p w14:paraId="618252BB" w14:textId="77777777" w:rsidR="00C377C1" w:rsidRDefault="00C377C1">
      <w:pPr>
        <w:pStyle w:val="14"/>
        <w:spacing w:beforeLines="0" w:afterLines="0"/>
        <w:ind w:left="0" w:firstLineChars="200" w:firstLine="600"/>
        <w:rPr>
          <w:rFonts w:ascii="宋体" w:hAnsi="宋体" w:cs="宋体" w:hint="eastAsia"/>
          <w:sz w:val="30"/>
          <w:szCs w:val="30"/>
        </w:rPr>
      </w:pPr>
    </w:p>
    <w:p w14:paraId="5FACC74B" w14:textId="77777777" w:rsidR="00C377C1" w:rsidRDefault="00C377C1">
      <w:pPr>
        <w:pStyle w:val="14"/>
        <w:spacing w:beforeLines="0" w:afterLines="0"/>
        <w:ind w:left="0" w:firstLineChars="200" w:firstLine="600"/>
        <w:rPr>
          <w:rFonts w:ascii="宋体" w:hAnsi="宋体" w:cs="宋体" w:hint="eastAsia"/>
          <w:sz w:val="30"/>
          <w:szCs w:val="30"/>
        </w:rPr>
      </w:pPr>
    </w:p>
    <w:p w14:paraId="02666FA7" w14:textId="77777777" w:rsidR="00C377C1" w:rsidRDefault="00C377C1">
      <w:pPr>
        <w:pStyle w:val="14"/>
        <w:spacing w:beforeLines="0" w:afterLines="0"/>
        <w:ind w:left="0" w:firstLineChars="200" w:firstLine="600"/>
        <w:rPr>
          <w:rFonts w:ascii="宋体" w:hAnsi="宋体" w:cs="宋体" w:hint="eastAsia"/>
          <w:sz w:val="30"/>
          <w:szCs w:val="30"/>
        </w:rPr>
      </w:pPr>
    </w:p>
    <w:p w14:paraId="2ED60042" w14:textId="77777777" w:rsidR="00C377C1"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62D4AC5C" w14:textId="77777777" w:rsidR="00C377C1"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13E521BD" w14:textId="77777777" w:rsidR="00C377C1"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584BFABE" w14:textId="77777777" w:rsidR="00C377C1"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75DF35DE" w14:textId="77777777" w:rsidR="00C377C1"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0F22869A" w14:textId="77777777" w:rsidR="00C377C1"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3A928CA6" w14:textId="77777777" w:rsidR="00C377C1" w:rsidRDefault="00C377C1">
      <w:pPr>
        <w:pStyle w:val="14"/>
        <w:spacing w:beforeLines="0" w:afterLines="0"/>
        <w:ind w:left="0" w:firstLineChars="200" w:firstLine="600"/>
        <w:rPr>
          <w:rFonts w:ascii="宋体" w:hAnsi="宋体" w:cs="宋体" w:hint="eastAsia"/>
          <w:sz w:val="30"/>
          <w:szCs w:val="30"/>
        </w:rPr>
      </w:pPr>
    </w:p>
    <w:p w14:paraId="232A99D1" w14:textId="77777777" w:rsidR="00C377C1" w:rsidRDefault="00C377C1">
      <w:pPr>
        <w:pStyle w:val="14"/>
        <w:spacing w:beforeLines="0" w:afterLines="0"/>
        <w:ind w:left="0" w:firstLineChars="200" w:firstLine="600"/>
        <w:rPr>
          <w:rFonts w:ascii="宋体" w:hAnsi="宋体" w:cs="宋体" w:hint="eastAsia"/>
          <w:sz w:val="30"/>
          <w:szCs w:val="30"/>
        </w:rPr>
      </w:pPr>
    </w:p>
    <w:p w14:paraId="345BB4C7" w14:textId="77777777" w:rsidR="00C377C1" w:rsidRDefault="00C377C1">
      <w:pPr>
        <w:pStyle w:val="14"/>
        <w:spacing w:beforeLines="0" w:afterLines="0"/>
        <w:ind w:left="0" w:firstLineChars="200" w:firstLine="600"/>
        <w:rPr>
          <w:rFonts w:ascii="宋体" w:hAnsi="宋体" w:cs="宋体" w:hint="eastAsia"/>
          <w:sz w:val="30"/>
          <w:szCs w:val="30"/>
        </w:rPr>
      </w:pPr>
    </w:p>
    <w:p w14:paraId="3D330591" w14:textId="77777777" w:rsidR="00C377C1" w:rsidRDefault="00C377C1">
      <w:pPr>
        <w:pStyle w:val="14"/>
        <w:spacing w:beforeLines="0" w:afterLines="0"/>
        <w:ind w:left="0" w:firstLineChars="200" w:firstLine="600"/>
        <w:rPr>
          <w:rFonts w:ascii="宋体" w:hAnsi="宋体" w:cs="宋体" w:hint="eastAsia"/>
          <w:sz w:val="30"/>
          <w:szCs w:val="30"/>
        </w:rPr>
      </w:pPr>
    </w:p>
    <w:p w14:paraId="69696C42" w14:textId="77777777" w:rsidR="00C377C1" w:rsidRDefault="00C377C1">
      <w:pPr>
        <w:pStyle w:val="14"/>
        <w:spacing w:beforeLines="0" w:afterLines="0"/>
        <w:ind w:left="0" w:firstLineChars="200" w:firstLine="600"/>
        <w:rPr>
          <w:rFonts w:ascii="宋体" w:hAnsi="宋体" w:cs="宋体" w:hint="eastAsia"/>
          <w:sz w:val="30"/>
          <w:szCs w:val="30"/>
        </w:rPr>
      </w:pPr>
    </w:p>
    <w:p w14:paraId="0C6AFEFD" w14:textId="77777777" w:rsidR="00C377C1" w:rsidRDefault="00C377C1">
      <w:pPr>
        <w:pStyle w:val="14"/>
        <w:spacing w:beforeLines="0" w:afterLines="0"/>
        <w:ind w:left="0" w:firstLineChars="200" w:firstLine="600"/>
        <w:rPr>
          <w:rFonts w:ascii="宋体" w:hAnsi="宋体" w:cs="宋体" w:hint="eastAsia"/>
          <w:sz w:val="30"/>
          <w:szCs w:val="30"/>
        </w:rPr>
      </w:pPr>
    </w:p>
    <w:p w14:paraId="7FC4EFAC" w14:textId="77777777" w:rsidR="00C377C1"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lastRenderedPageBreak/>
        <w:t>合同签订指引</w:t>
      </w:r>
    </w:p>
    <w:p w14:paraId="412B896D" w14:textId="77777777" w:rsidR="00C377C1" w:rsidRDefault="00C377C1">
      <w:pPr>
        <w:pStyle w:val="14"/>
        <w:spacing w:beforeLines="0" w:afterLines="0" w:line="440" w:lineRule="exact"/>
        <w:ind w:left="0"/>
        <w:rPr>
          <w:rFonts w:ascii="宋体" w:hAnsi="宋体" w:cs="宋体" w:hint="eastAsia"/>
          <w:sz w:val="30"/>
          <w:szCs w:val="30"/>
        </w:rPr>
      </w:pPr>
    </w:p>
    <w:p w14:paraId="3E4402D3"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522D2587"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290593D2"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5604A8B8"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0BC974FC"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4A99AEBA"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04D104D8"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61B37BD4"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3DA2580C"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18188AA5"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008B9DF5"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07377475"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757B65AC"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19F87388"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6B74E3D2" w14:textId="77777777" w:rsidR="00C377C1"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7E54F110" w14:textId="77777777" w:rsidR="00C377C1" w:rsidRDefault="00C377C1">
      <w:pPr>
        <w:pStyle w:val="14"/>
        <w:spacing w:beforeLines="0" w:afterLines="0" w:line="440" w:lineRule="exact"/>
        <w:ind w:left="0"/>
        <w:jc w:val="center"/>
        <w:rPr>
          <w:rFonts w:ascii="宋体" w:hAnsi="宋体" w:cs="宋体" w:hint="eastAsia"/>
          <w:bCs/>
          <w:sz w:val="32"/>
          <w:szCs w:val="32"/>
        </w:rPr>
      </w:pPr>
    </w:p>
    <w:p w14:paraId="1BB0E3BB" w14:textId="77777777" w:rsidR="00C377C1"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6C1D4C94" w14:textId="77777777" w:rsidR="00C377C1"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3B0FCD31"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683F9B5A"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6B37C1A1"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550C39F1"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5117C783"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184DDB30" w14:textId="77777777" w:rsidR="00C377C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7DDE77CE" w14:textId="77777777" w:rsidR="00C377C1" w:rsidRDefault="00C377C1">
      <w:pPr>
        <w:pStyle w:val="14"/>
        <w:spacing w:beforeLines="0" w:afterLines="0" w:line="440" w:lineRule="exact"/>
        <w:ind w:left="0" w:firstLineChars="200" w:firstLine="420"/>
        <w:rPr>
          <w:rFonts w:ascii="宋体" w:hAnsi="宋体" w:cs="宋体" w:hint="eastAsia"/>
          <w:szCs w:val="21"/>
        </w:rPr>
      </w:pPr>
    </w:p>
    <w:p w14:paraId="5AA722F4" w14:textId="77777777" w:rsidR="00C377C1" w:rsidRDefault="00C377C1">
      <w:pPr>
        <w:pStyle w:val="14"/>
        <w:spacing w:beforeLines="0" w:afterLines="0" w:line="440" w:lineRule="exact"/>
        <w:ind w:left="0" w:firstLineChars="200" w:firstLine="420"/>
        <w:rPr>
          <w:rFonts w:ascii="宋体" w:hAnsi="宋体" w:cs="宋体" w:hint="eastAsia"/>
          <w:szCs w:val="21"/>
        </w:rPr>
      </w:pPr>
    </w:p>
    <w:p w14:paraId="58F4D410" w14:textId="77777777" w:rsidR="00C377C1" w:rsidRDefault="00C377C1">
      <w:pPr>
        <w:pStyle w:val="2"/>
        <w:spacing w:line="500" w:lineRule="exact"/>
        <w:jc w:val="both"/>
        <w:rPr>
          <w:rFonts w:ascii="宋体" w:hAnsi="宋体" w:cs="宋体" w:hint="eastAsia"/>
          <w:sz w:val="21"/>
          <w:szCs w:val="21"/>
        </w:rPr>
      </w:pPr>
    </w:p>
    <w:p w14:paraId="43785975" w14:textId="77777777" w:rsidR="00C377C1" w:rsidRDefault="00000000">
      <w:pPr>
        <w:pStyle w:val="2"/>
        <w:spacing w:line="500" w:lineRule="exact"/>
        <w:rPr>
          <w:rFonts w:ascii="宋体" w:hAnsi="宋体" w:cs="宋体" w:hint="eastAsia"/>
          <w:sz w:val="44"/>
          <w:szCs w:val="44"/>
        </w:rPr>
      </w:pPr>
      <w:r>
        <w:rPr>
          <w:rFonts w:ascii="宋体" w:hAnsi="宋体" w:cs="宋体" w:hint="eastAsia"/>
          <w:sz w:val="44"/>
          <w:szCs w:val="44"/>
        </w:rPr>
        <w:t>服务合同内容</w:t>
      </w:r>
    </w:p>
    <w:p w14:paraId="7B0CA9B4" w14:textId="77777777" w:rsidR="00C377C1" w:rsidRDefault="00C377C1">
      <w:pPr>
        <w:spacing w:line="360" w:lineRule="auto"/>
        <w:ind w:firstLineChars="200" w:firstLine="420"/>
        <w:rPr>
          <w:rFonts w:ascii="宋体" w:hAnsi="宋体" w:cs="宋体" w:hint="eastAsia"/>
          <w:szCs w:val="27"/>
        </w:rPr>
      </w:pPr>
    </w:p>
    <w:p w14:paraId="2FD7542E" w14:textId="77777777" w:rsidR="00C377C1"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72C530DD" w14:textId="77777777" w:rsidR="00C377C1"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11F08B6B" w14:textId="77777777" w:rsidR="00C377C1"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54214889" w14:textId="77777777" w:rsidR="00C377C1"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1BE8803F" w14:textId="77777777" w:rsidR="00C377C1"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418CA782" w14:textId="77777777" w:rsidR="00C377C1"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4C031006" w14:textId="77777777" w:rsidR="00C377C1"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C8AA24D" w14:textId="77777777" w:rsidR="00C377C1"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C377C1" w14:paraId="3FFB963D" w14:textId="77777777">
        <w:trPr>
          <w:trHeight w:val="58"/>
        </w:trPr>
        <w:tc>
          <w:tcPr>
            <w:tcW w:w="1983" w:type="dxa"/>
          </w:tcPr>
          <w:p w14:paraId="5D8141EE" w14:textId="77777777" w:rsidR="00C377C1"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42CB3F1F" w14:textId="77777777" w:rsidR="00C377C1"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0A41652D" w14:textId="77777777" w:rsidR="00C377C1" w:rsidRDefault="00000000">
            <w:pPr>
              <w:spacing w:line="360" w:lineRule="auto"/>
              <w:rPr>
                <w:rFonts w:ascii="宋体" w:hAnsi="宋体" w:cs="宋体" w:hint="eastAsia"/>
              </w:rPr>
            </w:pPr>
            <w:r>
              <w:rPr>
                <w:rFonts w:ascii="宋体" w:hAnsi="宋体" w:cs="宋体" w:hint="eastAsia"/>
              </w:rPr>
              <w:t>单位</w:t>
            </w:r>
          </w:p>
        </w:tc>
        <w:tc>
          <w:tcPr>
            <w:tcW w:w="902" w:type="dxa"/>
          </w:tcPr>
          <w:p w14:paraId="09D32BD2" w14:textId="77777777" w:rsidR="00C377C1" w:rsidRDefault="00000000">
            <w:pPr>
              <w:spacing w:line="360" w:lineRule="auto"/>
              <w:rPr>
                <w:rFonts w:ascii="宋体" w:hAnsi="宋体" w:cs="宋体" w:hint="eastAsia"/>
              </w:rPr>
            </w:pPr>
            <w:r>
              <w:rPr>
                <w:rFonts w:ascii="宋体" w:hAnsi="宋体" w:cs="宋体" w:hint="eastAsia"/>
              </w:rPr>
              <w:t>数量</w:t>
            </w:r>
          </w:p>
        </w:tc>
        <w:tc>
          <w:tcPr>
            <w:tcW w:w="1071" w:type="dxa"/>
          </w:tcPr>
          <w:p w14:paraId="0544BACF" w14:textId="77777777" w:rsidR="00C377C1"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38BF4E6C" w14:textId="77777777" w:rsidR="00C377C1"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1E305A0E" w14:textId="77777777" w:rsidR="00C377C1" w:rsidRDefault="00000000">
            <w:pPr>
              <w:spacing w:line="360" w:lineRule="auto"/>
              <w:ind w:firstLineChars="200" w:firstLine="420"/>
              <w:rPr>
                <w:rFonts w:ascii="宋体" w:hAnsi="宋体" w:cs="宋体" w:hint="eastAsia"/>
              </w:rPr>
            </w:pPr>
            <w:r>
              <w:rPr>
                <w:rFonts w:ascii="宋体" w:hAnsi="宋体" w:cs="宋体" w:hint="eastAsia"/>
              </w:rPr>
              <w:t>备注</w:t>
            </w:r>
          </w:p>
        </w:tc>
      </w:tr>
      <w:tr w:rsidR="00C377C1" w14:paraId="60BA8519" w14:textId="77777777">
        <w:trPr>
          <w:trHeight w:val="58"/>
        </w:trPr>
        <w:tc>
          <w:tcPr>
            <w:tcW w:w="1983" w:type="dxa"/>
          </w:tcPr>
          <w:p w14:paraId="31BF831E" w14:textId="77777777" w:rsidR="00C377C1" w:rsidRDefault="00C377C1">
            <w:pPr>
              <w:spacing w:line="360" w:lineRule="auto"/>
              <w:ind w:firstLineChars="200" w:firstLine="420"/>
              <w:rPr>
                <w:rFonts w:ascii="宋体" w:hAnsi="宋体" w:cs="宋体" w:hint="eastAsia"/>
              </w:rPr>
            </w:pPr>
          </w:p>
        </w:tc>
        <w:tc>
          <w:tcPr>
            <w:tcW w:w="1623" w:type="dxa"/>
          </w:tcPr>
          <w:p w14:paraId="1B15F163" w14:textId="77777777" w:rsidR="00C377C1" w:rsidRDefault="00C377C1">
            <w:pPr>
              <w:spacing w:line="360" w:lineRule="auto"/>
              <w:ind w:firstLineChars="200" w:firstLine="420"/>
              <w:rPr>
                <w:rFonts w:ascii="宋体" w:hAnsi="宋体" w:cs="宋体" w:hint="eastAsia"/>
              </w:rPr>
            </w:pPr>
          </w:p>
        </w:tc>
        <w:tc>
          <w:tcPr>
            <w:tcW w:w="902" w:type="dxa"/>
          </w:tcPr>
          <w:p w14:paraId="33DA347D" w14:textId="77777777" w:rsidR="00C377C1" w:rsidRDefault="00C377C1">
            <w:pPr>
              <w:spacing w:line="360" w:lineRule="auto"/>
              <w:ind w:firstLineChars="200" w:firstLine="420"/>
              <w:rPr>
                <w:rFonts w:ascii="宋体" w:hAnsi="宋体" w:cs="宋体" w:hint="eastAsia"/>
              </w:rPr>
            </w:pPr>
          </w:p>
        </w:tc>
        <w:tc>
          <w:tcPr>
            <w:tcW w:w="902" w:type="dxa"/>
          </w:tcPr>
          <w:p w14:paraId="551C6ADD" w14:textId="77777777" w:rsidR="00C377C1" w:rsidRDefault="00C377C1">
            <w:pPr>
              <w:spacing w:line="360" w:lineRule="auto"/>
              <w:ind w:firstLineChars="200" w:firstLine="420"/>
              <w:rPr>
                <w:rFonts w:ascii="宋体" w:hAnsi="宋体" w:cs="宋体" w:hint="eastAsia"/>
              </w:rPr>
            </w:pPr>
          </w:p>
        </w:tc>
        <w:tc>
          <w:tcPr>
            <w:tcW w:w="1071" w:type="dxa"/>
          </w:tcPr>
          <w:p w14:paraId="3E3C76C1" w14:textId="77777777" w:rsidR="00C377C1" w:rsidRDefault="00C377C1">
            <w:pPr>
              <w:spacing w:line="360" w:lineRule="auto"/>
              <w:ind w:firstLineChars="200" w:firstLine="420"/>
              <w:rPr>
                <w:rFonts w:ascii="宋体" w:hAnsi="宋体" w:cs="宋体" w:hint="eastAsia"/>
              </w:rPr>
            </w:pPr>
          </w:p>
        </w:tc>
        <w:tc>
          <w:tcPr>
            <w:tcW w:w="1250" w:type="dxa"/>
          </w:tcPr>
          <w:p w14:paraId="30A4951E" w14:textId="77777777" w:rsidR="00C377C1" w:rsidRDefault="00C377C1">
            <w:pPr>
              <w:spacing w:line="360" w:lineRule="auto"/>
              <w:ind w:firstLineChars="200" w:firstLine="420"/>
              <w:rPr>
                <w:rFonts w:ascii="宋体" w:hAnsi="宋体" w:cs="宋体" w:hint="eastAsia"/>
              </w:rPr>
            </w:pPr>
          </w:p>
        </w:tc>
        <w:tc>
          <w:tcPr>
            <w:tcW w:w="1106" w:type="dxa"/>
          </w:tcPr>
          <w:p w14:paraId="34F972EC" w14:textId="77777777" w:rsidR="00C377C1" w:rsidRDefault="00C377C1">
            <w:pPr>
              <w:spacing w:line="360" w:lineRule="auto"/>
              <w:ind w:firstLineChars="200" w:firstLine="420"/>
              <w:rPr>
                <w:rFonts w:ascii="宋体" w:hAnsi="宋体" w:cs="宋体" w:hint="eastAsia"/>
              </w:rPr>
            </w:pPr>
          </w:p>
        </w:tc>
      </w:tr>
      <w:tr w:rsidR="00C377C1" w14:paraId="535A919B" w14:textId="77777777">
        <w:trPr>
          <w:trHeight w:val="58"/>
        </w:trPr>
        <w:tc>
          <w:tcPr>
            <w:tcW w:w="1983" w:type="dxa"/>
          </w:tcPr>
          <w:p w14:paraId="6E910737" w14:textId="77777777" w:rsidR="00C377C1" w:rsidRDefault="00C377C1">
            <w:pPr>
              <w:spacing w:line="360" w:lineRule="auto"/>
              <w:ind w:firstLineChars="200" w:firstLine="420"/>
              <w:rPr>
                <w:rFonts w:ascii="宋体" w:hAnsi="宋体" w:cs="宋体" w:hint="eastAsia"/>
              </w:rPr>
            </w:pPr>
          </w:p>
        </w:tc>
        <w:tc>
          <w:tcPr>
            <w:tcW w:w="1623" w:type="dxa"/>
          </w:tcPr>
          <w:p w14:paraId="4CCEC1D7" w14:textId="77777777" w:rsidR="00C377C1" w:rsidRDefault="00C377C1">
            <w:pPr>
              <w:spacing w:line="360" w:lineRule="auto"/>
              <w:ind w:firstLineChars="200" w:firstLine="420"/>
              <w:rPr>
                <w:rFonts w:ascii="宋体" w:hAnsi="宋体" w:cs="宋体" w:hint="eastAsia"/>
              </w:rPr>
            </w:pPr>
          </w:p>
        </w:tc>
        <w:tc>
          <w:tcPr>
            <w:tcW w:w="902" w:type="dxa"/>
          </w:tcPr>
          <w:p w14:paraId="32EF2E7F" w14:textId="77777777" w:rsidR="00C377C1" w:rsidRDefault="00C377C1">
            <w:pPr>
              <w:spacing w:line="360" w:lineRule="auto"/>
              <w:ind w:firstLineChars="200" w:firstLine="420"/>
              <w:rPr>
                <w:rFonts w:ascii="宋体" w:hAnsi="宋体" w:cs="宋体" w:hint="eastAsia"/>
              </w:rPr>
            </w:pPr>
          </w:p>
        </w:tc>
        <w:tc>
          <w:tcPr>
            <w:tcW w:w="902" w:type="dxa"/>
          </w:tcPr>
          <w:p w14:paraId="1CD78C5D" w14:textId="77777777" w:rsidR="00C377C1" w:rsidRDefault="00C377C1">
            <w:pPr>
              <w:spacing w:line="360" w:lineRule="auto"/>
              <w:ind w:firstLineChars="200" w:firstLine="420"/>
              <w:rPr>
                <w:rFonts w:ascii="宋体" w:hAnsi="宋体" w:cs="宋体" w:hint="eastAsia"/>
              </w:rPr>
            </w:pPr>
          </w:p>
        </w:tc>
        <w:tc>
          <w:tcPr>
            <w:tcW w:w="1071" w:type="dxa"/>
          </w:tcPr>
          <w:p w14:paraId="1430978A" w14:textId="77777777" w:rsidR="00C377C1" w:rsidRDefault="00C377C1">
            <w:pPr>
              <w:spacing w:line="360" w:lineRule="auto"/>
              <w:ind w:firstLineChars="200" w:firstLine="420"/>
              <w:rPr>
                <w:rFonts w:ascii="宋体" w:hAnsi="宋体" w:cs="宋体" w:hint="eastAsia"/>
              </w:rPr>
            </w:pPr>
          </w:p>
        </w:tc>
        <w:tc>
          <w:tcPr>
            <w:tcW w:w="1250" w:type="dxa"/>
          </w:tcPr>
          <w:p w14:paraId="2732551D" w14:textId="77777777" w:rsidR="00C377C1" w:rsidRDefault="00C377C1">
            <w:pPr>
              <w:spacing w:line="360" w:lineRule="auto"/>
              <w:ind w:firstLineChars="200" w:firstLine="420"/>
              <w:rPr>
                <w:rFonts w:ascii="宋体" w:hAnsi="宋体" w:cs="宋体" w:hint="eastAsia"/>
              </w:rPr>
            </w:pPr>
          </w:p>
        </w:tc>
        <w:tc>
          <w:tcPr>
            <w:tcW w:w="1106" w:type="dxa"/>
          </w:tcPr>
          <w:p w14:paraId="50F7F40E" w14:textId="77777777" w:rsidR="00C377C1" w:rsidRDefault="00C377C1">
            <w:pPr>
              <w:spacing w:line="360" w:lineRule="auto"/>
              <w:ind w:firstLineChars="200" w:firstLine="420"/>
              <w:rPr>
                <w:rFonts w:ascii="宋体" w:hAnsi="宋体" w:cs="宋体" w:hint="eastAsia"/>
              </w:rPr>
            </w:pPr>
          </w:p>
        </w:tc>
      </w:tr>
      <w:tr w:rsidR="00C377C1" w14:paraId="32FCEBD5" w14:textId="77777777">
        <w:trPr>
          <w:trHeight w:val="58"/>
        </w:trPr>
        <w:tc>
          <w:tcPr>
            <w:tcW w:w="1983" w:type="dxa"/>
          </w:tcPr>
          <w:p w14:paraId="5490BCF3" w14:textId="77777777" w:rsidR="00C377C1" w:rsidRDefault="00C377C1">
            <w:pPr>
              <w:spacing w:line="360" w:lineRule="auto"/>
              <w:ind w:firstLineChars="200" w:firstLine="420"/>
              <w:rPr>
                <w:rFonts w:ascii="宋体" w:hAnsi="宋体" w:cs="宋体" w:hint="eastAsia"/>
              </w:rPr>
            </w:pPr>
          </w:p>
        </w:tc>
        <w:tc>
          <w:tcPr>
            <w:tcW w:w="1623" w:type="dxa"/>
          </w:tcPr>
          <w:p w14:paraId="4FADA7B8" w14:textId="77777777" w:rsidR="00C377C1" w:rsidRDefault="00C377C1">
            <w:pPr>
              <w:spacing w:line="360" w:lineRule="auto"/>
              <w:ind w:firstLineChars="200" w:firstLine="420"/>
              <w:rPr>
                <w:rFonts w:ascii="宋体" w:hAnsi="宋体" w:cs="宋体" w:hint="eastAsia"/>
              </w:rPr>
            </w:pPr>
          </w:p>
        </w:tc>
        <w:tc>
          <w:tcPr>
            <w:tcW w:w="902" w:type="dxa"/>
          </w:tcPr>
          <w:p w14:paraId="540817D5" w14:textId="77777777" w:rsidR="00C377C1" w:rsidRDefault="00C377C1">
            <w:pPr>
              <w:spacing w:line="360" w:lineRule="auto"/>
              <w:ind w:firstLineChars="200" w:firstLine="420"/>
              <w:rPr>
                <w:rFonts w:ascii="宋体" w:hAnsi="宋体" w:cs="宋体" w:hint="eastAsia"/>
              </w:rPr>
            </w:pPr>
          </w:p>
        </w:tc>
        <w:tc>
          <w:tcPr>
            <w:tcW w:w="902" w:type="dxa"/>
          </w:tcPr>
          <w:p w14:paraId="558725FD" w14:textId="77777777" w:rsidR="00C377C1" w:rsidRDefault="00C377C1">
            <w:pPr>
              <w:spacing w:line="360" w:lineRule="auto"/>
              <w:ind w:firstLineChars="200" w:firstLine="420"/>
              <w:rPr>
                <w:rFonts w:ascii="宋体" w:hAnsi="宋体" w:cs="宋体" w:hint="eastAsia"/>
              </w:rPr>
            </w:pPr>
          </w:p>
        </w:tc>
        <w:tc>
          <w:tcPr>
            <w:tcW w:w="1071" w:type="dxa"/>
          </w:tcPr>
          <w:p w14:paraId="3CC92C0F" w14:textId="77777777" w:rsidR="00C377C1" w:rsidRDefault="00C377C1">
            <w:pPr>
              <w:spacing w:line="360" w:lineRule="auto"/>
              <w:ind w:firstLineChars="200" w:firstLine="420"/>
              <w:rPr>
                <w:rFonts w:ascii="宋体" w:hAnsi="宋体" w:cs="宋体" w:hint="eastAsia"/>
              </w:rPr>
            </w:pPr>
          </w:p>
        </w:tc>
        <w:tc>
          <w:tcPr>
            <w:tcW w:w="1250" w:type="dxa"/>
          </w:tcPr>
          <w:p w14:paraId="0CAC0A6D" w14:textId="77777777" w:rsidR="00C377C1" w:rsidRDefault="00C377C1">
            <w:pPr>
              <w:spacing w:line="360" w:lineRule="auto"/>
              <w:ind w:firstLineChars="200" w:firstLine="420"/>
              <w:rPr>
                <w:rFonts w:ascii="宋体" w:hAnsi="宋体" w:cs="宋体" w:hint="eastAsia"/>
              </w:rPr>
            </w:pPr>
          </w:p>
        </w:tc>
        <w:tc>
          <w:tcPr>
            <w:tcW w:w="1106" w:type="dxa"/>
          </w:tcPr>
          <w:p w14:paraId="3F18BC4F" w14:textId="77777777" w:rsidR="00C377C1" w:rsidRDefault="00C377C1">
            <w:pPr>
              <w:spacing w:line="360" w:lineRule="auto"/>
              <w:ind w:firstLineChars="200" w:firstLine="420"/>
              <w:rPr>
                <w:rFonts w:ascii="宋体" w:hAnsi="宋体" w:cs="宋体" w:hint="eastAsia"/>
              </w:rPr>
            </w:pPr>
          </w:p>
        </w:tc>
      </w:tr>
      <w:tr w:rsidR="00C377C1" w14:paraId="38AE1D14" w14:textId="77777777">
        <w:trPr>
          <w:trHeight w:val="494"/>
        </w:trPr>
        <w:tc>
          <w:tcPr>
            <w:tcW w:w="8837" w:type="dxa"/>
            <w:gridSpan w:val="7"/>
          </w:tcPr>
          <w:p w14:paraId="2BF008A5" w14:textId="77777777" w:rsidR="00C377C1"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3288799C" w14:textId="77777777" w:rsidR="00C377C1"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0A9E6614" w14:textId="77777777" w:rsidR="00C377C1"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79BED09F" w14:textId="77777777" w:rsidR="00C377C1"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28566F48" w14:textId="77777777" w:rsidR="00C377C1"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16F7D907" w14:textId="77777777" w:rsidR="00C377C1"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3D4D9A0A" w14:textId="77777777" w:rsidR="00C377C1"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651B49D2" w14:textId="77777777" w:rsidR="00C377C1" w:rsidRDefault="00000000">
      <w:pPr>
        <w:spacing w:line="360" w:lineRule="auto"/>
        <w:ind w:firstLineChars="200" w:firstLine="420"/>
        <w:rPr>
          <w:rFonts w:ascii="宋体" w:hAnsi="宋体" w:cs="宋体" w:hint="eastAsia"/>
        </w:rPr>
      </w:pPr>
      <w:r>
        <w:rPr>
          <w:rFonts w:ascii="宋体" w:hAnsi="宋体" w:cs="宋体" w:hint="eastAsia"/>
        </w:rPr>
        <w:t>2、服务方法：</w:t>
      </w:r>
    </w:p>
    <w:p w14:paraId="62EBF579" w14:textId="77777777" w:rsidR="00C377C1" w:rsidRDefault="00000000">
      <w:pPr>
        <w:spacing w:line="360" w:lineRule="auto"/>
        <w:ind w:firstLineChars="200" w:firstLine="420"/>
        <w:rPr>
          <w:rFonts w:ascii="宋体" w:hAnsi="宋体" w:cs="宋体" w:hint="eastAsia"/>
          <w:szCs w:val="27"/>
        </w:rPr>
      </w:pPr>
      <w:r>
        <w:rPr>
          <w:rFonts w:ascii="宋体" w:hAnsi="宋体" w:cs="宋体" w:hint="eastAsia"/>
          <w:szCs w:val="27"/>
        </w:rPr>
        <w:lastRenderedPageBreak/>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11350A49" w14:textId="77777777" w:rsidR="00C377C1"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3AD85881" w14:textId="77777777" w:rsidR="00C377C1"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18C8195E" w14:textId="77777777" w:rsidR="00C377C1"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4F81F015" w14:textId="77777777" w:rsidR="00C377C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46E433AA" w14:textId="77777777" w:rsidR="00C377C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3B9ED906" w14:textId="77777777" w:rsidR="00C377C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w:t>
      </w:r>
    </w:p>
    <w:p w14:paraId="57F893F8" w14:textId="77777777" w:rsidR="00C377C1" w:rsidRDefault="00000000">
      <w:pPr>
        <w:pStyle w:val="a8"/>
        <w:kinsoku w:val="0"/>
        <w:overflowPunct w:val="0"/>
        <w:ind w:firstLineChars="200" w:firstLine="422"/>
        <w:rPr>
          <w:rFonts w:ascii="宋体" w:hAnsi="宋体" w:cs="宋体" w:hint="eastAsia"/>
          <w:b/>
        </w:rPr>
      </w:pPr>
      <w:r>
        <w:rPr>
          <w:rFonts w:ascii="宋体" w:hAnsi="宋体" w:cs="宋体" w:hint="eastAsia"/>
          <w:b/>
        </w:rPr>
        <w:t>(二)费用支付方式：</w:t>
      </w:r>
    </w:p>
    <w:p w14:paraId="7651744C" w14:textId="77777777" w:rsidR="00C377C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1、XXXX；</w:t>
      </w:r>
    </w:p>
    <w:p w14:paraId="2DE77455" w14:textId="77777777" w:rsidR="00C377C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2366A9F0" w14:textId="77777777" w:rsidR="00C377C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3492137C" w14:textId="77777777" w:rsidR="00C377C1" w:rsidRDefault="00000000">
      <w:pPr>
        <w:pStyle w:val="a8"/>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630257D5" w14:textId="77777777" w:rsidR="00C377C1"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6BF073C6" w14:textId="77777777" w:rsidR="00C377C1"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02965444" w14:textId="77777777" w:rsidR="00C377C1"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5C2B6661" w14:textId="77777777" w:rsidR="00C377C1"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0803817E" w14:textId="77777777" w:rsidR="00C377C1"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098B789F" w14:textId="77777777" w:rsidR="00C377C1"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第六条  验收方法</w:t>
      </w:r>
    </w:p>
    <w:p w14:paraId="469F27EE" w14:textId="77777777" w:rsidR="00C377C1"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62CBA9D4" w14:textId="77777777" w:rsidR="00C377C1"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A3F1816" w14:textId="77777777" w:rsidR="00C377C1" w:rsidRDefault="00000000">
      <w:pPr>
        <w:spacing w:line="360" w:lineRule="auto"/>
        <w:ind w:firstLineChars="200" w:firstLine="420"/>
        <w:rPr>
          <w:rFonts w:ascii="宋体" w:hAnsi="宋体" w:cs="宋体" w:hint="eastAsia"/>
        </w:rPr>
      </w:pPr>
      <w:r>
        <w:rPr>
          <w:rFonts w:ascii="宋体" w:hAnsi="宋体" w:cs="宋体" w:hint="eastAsia"/>
        </w:rPr>
        <w:lastRenderedPageBreak/>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218BD751" w14:textId="77777777" w:rsidR="00C377C1"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0CCFF14E" w14:textId="77777777" w:rsidR="00C377C1"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2068FDA0" w14:textId="77777777" w:rsidR="00C377C1"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76D6B71E" w14:textId="77777777" w:rsidR="00C377C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263BEB7E" w14:textId="77777777" w:rsidR="00C377C1"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第八条 无产权瑕疵条款</w:t>
      </w:r>
    </w:p>
    <w:p w14:paraId="63C60255" w14:textId="77777777" w:rsidR="00C377C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乙方保证所提供的服务的所有权完全属于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3E54749C" w14:textId="77777777" w:rsidR="00C377C1"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490A5691" w14:textId="77777777" w:rsidR="00C377C1"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2CA7E6F9" w14:textId="77777777" w:rsidR="00C377C1"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4054A052" w14:textId="77777777" w:rsidR="00C377C1"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099736AB" w14:textId="77777777" w:rsidR="00C377C1"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第十条 甲方的权利和义务</w:t>
      </w:r>
    </w:p>
    <w:p w14:paraId="0918FF8A" w14:textId="77777777" w:rsidR="00C377C1"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1F0FF434" w14:textId="77777777" w:rsidR="00C377C1"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421822AB" w14:textId="77777777" w:rsidR="00C377C1"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32F6C14E" w14:textId="77777777" w:rsidR="00C377C1"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3F62963E" w14:textId="77777777" w:rsidR="00C377C1" w:rsidRDefault="00000000">
      <w:pPr>
        <w:spacing w:line="360" w:lineRule="auto"/>
        <w:ind w:firstLineChars="200" w:firstLine="420"/>
        <w:rPr>
          <w:rFonts w:ascii="宋体" w:hAnsi="宋体" w:cs="宋体" w:hint="eastAsia"/>
        </w:rPr>
      </w:pPr>
      <w:r>
        <w:rPr>
          <w:rFonts w:ascii="宋体" w:hAnsi="宋体" w:cs="宋体" w:hint="eastAsia"/>
        </w:rPr>
        <w:lastRenderedPageBreak/>
        <w:t xml:space="preserve">5、国家法律、法规所规定由甲方承担的其他责任               </w:t>
      </w:r>
    </w:p>
    <w:p w14:paraId="442A983F" w14:textId="77777777" w:rsidR="00C377C1"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311F8CEB" w14:textId="77777777" w:rsidR="00C377C1"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226DD9A8" w14:textId="77777777" w:rsidR="00C377C1"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6B43C40A" w14:textId="77777777" w:rsidR="00C377C1"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21C4B4D0" w14:textId="77777777" w:rsidR="00C377C1"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125948BC" w14:textId="77777777" w:rsidR="00C377C1"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06481E7B" w14:textId="77777777" w:rsidR="00C377C1"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17C6016B" w14:textId="77777777" w:rsidR="00C377C1" w:rsidRDefault="00000000">
      <w:pPr>
        <w:pStyle w:val="a8"/>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22312A35" w14:textId="77777777" w:rsidR="00C377C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532CFFE8" w14:textId="77777777" w:rsidR="00C377C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0623A28" w14:textId="77777777" w:rsidR="00C377C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535DBFF6" w14:textId="77777777" w:rsidR="00C377C1"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4E9A1962" w14:textId="77777777" w:rsidR="00C377C1"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08CCA4BD" w14:textId="77777777" w:rsidR="00C377C1"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2DD89BDC" w14:textId="77777777" w:rsidR="00C377C1"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69E01F69" w14:textId="77777777" w:rsidR="00C377C1"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5621ECD7" w14:textId="77777777" w:rsidR="00C377C1"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6E87CAF2" w14:textId="77777777" w:rsidR="00C377C1"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lastRenderedPageBreak/>
        <w:t>第十五条 不可抗力事件处理</w:t>
      </w:r>
    </w:p>
    <w:p w14:paraId="6A8193C2" w14:textId="77777777" w:rsidR="00C377C1"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80E5E69" w14:textId="77777777" w:rsidR="00C377C1"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A4888F6" w14:textId="77777777" w:rsidR="00C377C1"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第十六条 合同纠纷调处</w:t>
      </w:r>
    </w:p>
    <w:p w14:paraId="3BBAFC4A" w14:textId="77777777" w:rsidR="00C377C1"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0F6D8232" w14:textId="77777777" w:rsidR="00C377C1"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77286D6F" w14:textId="77777777" w:rsidR="00C377C1" w:rsidRDefault="00000000">
      <w:pPr>
        <w:pStyle w:val="1"/>
        <w:kinsoku w:val="0"/>
        <w:overflowPunct w:val="0"/>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64FB4125" w14:textId="77777777" w:rsidR="00C377C1"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15FF122B" w14:textId="77777777" w:rsidR="00C377C1"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568BA68" w14:textId="77777777" w:rsidR="00C377C1"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4DC4303A" w14:textId="77777777" w:rsidR="00C377C1" w:rsidRDefault="00C377C1">
      <w:pPr>
        <w:spacing w:line="360" w:lineRule="auto"/>
        <w:ind w:firstLineChars="200" w:firstLine="420"/>
        <w:rPr>
          <w:rFonts w:ascii="宋体" w:hAnsi="宋体" w:cs="宋体" w:hint="eastAsia"/>
          <w:szCs w:val="27"/>
        </w:rPr>
      </w:pPr>
    </w:p>
    <w:p w14:paraId="7A7AF211" w14:textId="77777777" w:rsidR="00C377C1" w:rsidRDefault="00C377C1">
      <w:pPr>
        <w:pStyle w:val="BodyText1I"/>
        <w:rPr>
          <w:rFonts w:hint="eastAsia"/>
        </w:rPr>
      </w:pPr>
    </w:p>
    <w:p w14:paraId="59A55D93" w14:textId="77777777" w:rsidR="00C377C1"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3803C3B8" w14:textId="77777777" w:rsidR="00C377C1"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0378323A" w14:textId="77777777" w:rsidR="00C377C1"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352BA061" w14:textId="77777777" w:rsidR="00C377C1"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65B483C0" w14:textId="77777777" w:rsidR="00C377C1" w:rsidRDefault="00000000">
      <w:pPr>
        <w:spacing w:line="360" w:lineRule="auto"/>
        <w:ind w:firstLineChars="200" w:firstLine="420"/>
        <w:rPr>
          <w:rFonts w:ascii="宋体" w:hAnsi="宋体" w:cs="宋体" w:hint="eastAsia"/>
        </w:rPr>
      </w:pPr>
      <w:r>
        <w:rPr>
          <w:rFonts w:ascii="宋体" w:hAnsi="宋体" w:cs="宋体" w:hint="eastAsia"/>
        </w:rPr>
        <w:t>电话：                               电话：</w:t>
      </w:r>
    </w:p>
    <w:p w14:paraId="592F46C6" w14:textId="77777777" w:rsidR="00C377C1"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05BAF499" w14:textId="77777777" w:rsidR="00C377C1"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70463CD0" w14:textId="77777777" w:rsidR="00C377C1" w:rsidRDefault="00C377C1">
      <w:pPr>
        <w:spacing w:line="640" w:lineRule="exact"/>
        <w:ind w:firstLineChars="200" w:firstLine="420"/>
        <w:rPr>
          <w:rFonts w:ascii="宋体" w:hAnsi="宋体" w:cs="宋体" w:hint="eastAsia"/>
          <w:szCs w:val="27"/>
          <w:u w:val="single"/>
        </w:rPr>
      </w:pPr>
    </w:p>
    <w:p w14:paraId="5197F059" w14:textId="77777777" w:rsidR="00C377C1" w:rsidRDefault="00000000">
      <w:pPr>
        <w:pStyle w:val="BodyText1I"/>
        <w:rPr>
          <w:rFonts w:hint="eastAsia"/>
          <w:b/>
          <w:sz w:val="32"/>
          <w:szCs w:val="32"/>
        </w:rPr>
      </w:pPr>
      <w:r>
        <w:rPr>
          <w:rFonts w:hint="eastAsia"/>
        </w:rPr>
        <w:t>        年    月    日                               年    月  日</w:t>
      </w:r>
    </w:p>
    <w:p w14:paraId="4CEC58AE" w14:textId="77777777" w:rsidR="00C377C1" w:rsidRDefault="00C377C1">
      <w:pPr>
        <w:pStyle w:val="BodyText1I"/>
        <w:rPr>
          <w:rFonts w:hint="eastAsia"/>
        </w:rPr>
      </w:pPr>
    </w:p>
    <w:p w14:paraId="2212D697" w14:textId="77777777" w:rsidR="00C377C1" w:rsidRDefault="00C377C1">
      <w:pPr>
        <w:pStyle w:val="BodyText1I"/>
        <w:rPr>
          <w:rFonts w:hint="eastAsia"/>
        </w:rPr>
      </w:pPr>
    </w:p>
    <w:p w14:paraId="47BF2E5B" w14:textId="77777777" w:rsidR="00C377C1" w:rsidRDefault="00C377C1">
      <w:pPr>
        <w:pStyle w:val="BodyText1I"/>
        <w:rPr>
          <w:rFonts w:hint="eastAsia"/>
        </w:rPr>
      </w:pPr>
    </w:p>
    <w:p w14:paraId="0C622830" w14:textId="77777777" w:rsidR="00C377C1" w:rsidRDefault="00C377C1">
      <w:pPr>
        <w:pStyle w:val="BodyText1I"/>
        <w:rPr>
          <w:rFonts w:hint="eastAsia"/>
        </w:rPr>
        <w:sectPr w:rsidR="00C377C1">
          <w:pgSz w:w="11907" w:h="16840"/>
          <w:pgMar w:top="1440" w:right="1588" w:bottom="1440" w:left="1588" w:header="851" w:footer="992" w:gutter="0"/>
          <w:cols w:space="720"/>
          <w:docGrid w:type="lines" w:linePitch="312"/>
        </w:sectPr>
      </w:pPr>
    </w:p>
    <w:p w14:paraId="2CAC65B9" w14:textId="77777777" w:rsidR="00C377C1" w:rsidRDefault="00C377C1">
      <w:pPr>
        <w:pStyle w:val="BodyText1I"/>
        <w:rPr>
          <w:rFonts w:hint="eastAsia"/>
        </w:rPr>
      </w:pPr>
    </w:p>
    <w:p w14:paraId="6CC72B18" w14:textId="77777777" w:rsidR="00C377C1" w:rsidRDefault="00000000">
      <w:pPr>
        <w:pStyle w:val="BodyText1I"/>
        <w:rPr>
          <w:rFonts w:hint="eastAsia"/>
        </w:rPr>
      </w:pPr>
      <w:r>
        <w:rPr>
          <w:rFonts w:hint="eastAsia"/>
        </w:rPr>
        <w:t>周口市政府采购合同融资政策告知函</w:t>
      </w:r>
    </w:p>
    <w:p w14:paraId="2FCD1D19" w14:textId="77777777" w:rsidR="00C377C1" w:rsidRDefault="00C377C1">
      <w:pPr>
        <w:pStyle w:val="BodyText1I"/>
        <w:rPr>
          <w:rFonts w:hint="eastAsia"/>
        </w:rPr>
      </w:pPr>
    </w:p>
    <w:p w14:paraId="6AE218C7" w14:textId="77777777" w:rsidR="00C377C1" w:rsidRDefault="00C377C1">
      <w:pPr>
        <w:pStyle w:val="BodyText1I"/>
        <w:rPr>
          <w:rFonts w:hint="eastAsia"/>
        </w:rPr>
      </w:pPr>
    </w:p>
    <w:p w14:paraId="7EDD7C2E" w14:textId="77777777" w:rsidR="00C377C1" w:rsidRDefault="00C377C1">
      <w:pPr>
        <w:pStyle w:val="BodyText1I"/>
        <w:rPr>
          <w:rFonts w:hint="eastAsia"/>
        </w:rPr>
      </w:pPr>
    </w:p>
    <w:p w14:paraId="11F1F483" w14:textId="77777777" w:rsidR="00C377C1" w:rsidRDefault="00000000">
      <w:pPr>
        <w:pStyle w:val="BodyText1I"/>
        <w:rPr>
          <w:rFonts w:hint="eastAsia"/>
        </w:rPr>
      </w:pPr>
      <w:r>
        <w:rPr>
          <w:rFonts w:hint="eastAsia"/>
        </w:rPr>
        <w:t>各供应商：</w:t>
      </w:r>
    </w:p>
    <w:p w14:paraId="0A3E0C8D" w14:textId="77777777" w:rsidR="00C377C1" w:rsidRDefault="00000000">
      <w:pPr>
        <w:pStyle w:val="BodyText1I"/>
        <w:rPr>
          <w:rFonts w:hint="eastAsia"/>
        </w:rPr>
      </w:pPr>
      <w:r>
        <w:rPr>
          <w:rFonts w:hint="eastAsia"/>
        </w:rPr>
        <w:t>欢迎贵公司参与周口市政府采购活动！</w:t>
      </w:r>
    </w:p>
    <w:p w14:paraId="0974313A" w14:textId="77777777" w:rsidR="00C377C1" w:rsidRDefault="00000000">
      <w:pPr>
        <w:pStyle w:val="BodyText1I"/>
        <w:rPr>
          <w:rFonts w:hint="eastAsia"/>
        </w:rPr>
      </w:pPr>
      <w:r>
        <w:rPr>
          <w:rFonts w:hint="eastAsia"/>
        </w:rPr>
        <w:t>政府采购合同融资是河南省财政厅支持中小</w:t>
      </w:r>
      <w:proofErr w:type="gramStart"/>
      <w:r>
        <w:rPr>
          <w:rFonts w:hint="eastAsia"/>
        </w:rPr>
        <w:t>微企业</w:t>
      </w:r>
      <w:proofErr w:type="gramEnd"/>
      <w:r>
        <w:rPr>
          <w:rFonts w:hint="eastAsia"/>
        </w:rPr>
        <w:t>发展，针对参与政府采购活动的供应商融资难、融资</w:t>
      </w:r>
      <w:proofErr w:type="gramStart"/>
      <w:r>
        <w:rPr>
          <w:rFonts w:hint="eastAsia"/>
        </w:rPr>
        <w:t>贵问题</w:t>
      </w:r>
      <w:proofErr w:type="gramEnd"/>
      <w:r>
        <w:rPr>
          <w:rFonts w:hint="eastAsia"/>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hint="eastAsia"/>
        </w:rPr>
        <w:t>豫财购</w:t>
      </w:r>
      <w:proofErr w:type="gramEnd"/>
      <w:r>
        <w:rPr>
          <w:rFonts w:hint="eastAsia"/>
        </w:rPr>
        <w:t>〔2017〕10号），按照双方自愿的原则提供便捷、优惠的贷款服务。</w:t>
      </w:r>
    </w:p>
    <w:p w14:paraId="499133CB" w14:textId="77777777" w:rsidR="00C377C1" w:rsidRDefault="00000000">
      <w:pPr>
        <w:pStyle w:val="BodyText1I"/>
        <w:rPr>
          <w:rFonts w:hint="eastAsia"/>
        </w:rPr>
      </w:pPr>
      <w:r>
        <w:rPr>
          <w:rFonts w:hint="eastAsia"/>
        </w:rPr>
        <w:t>贷款渠道和提供贷款的金融机构，可在河南省政府采购网“河南省政府采购合同融资平台”查询联系。</w:t>
      </w:r>
    </w:p>
    <w:p w14:paraId="627CD5A6" w14:textId="77777777" w:rsidR="00C377C1" w:rsidRDefault="00C377C1">
      <w:pPr>
        <w:pStyle w:val="af7"/>
        <w:spacing w:before="0" w:beforeAutospacing="0" w:after="0" w:afterAutospacing="0" w:line="330" w:lineRule="atLeast"/>
        <w:rPr>
          <w:rFonts w:cs="仿宋_GB2312" w:hint="eastAsia"/>
          <w:b/>
          <w:bCs/>
          <w:sz w:val="21"/>
          <w:szCs w:val="21"/>
        </w:rPr>
      </w:pPr>
    </w:p>
    <w:p w14:paraId="6A1D3883" w14:textId="77777777" w:rsidR="00C377C1" w:rsidRDefault="00C377C1">
      <w:pPr>
        <w:pStyle w:val="af7"/>
        <w:spacing w:before="0" w:beforeAutospacing="0" w:after="0" w:afterAutospacing="0" w:line="330" w:lineRule="atLeast"/>
        <w:rPr>
          <w:rFonts w:cs="仿宋_GB2312" w:hint="eastAsia"/>
          <w:b/>
          <w:bCs/>
          <w:sz w:val="21"/>
          <w:szCs w:val="21"/>
        </w:rPr>
      </w:pPr>
    </w:p>
    <w:p w14:paraId="7E0DF96A" w14:textId="77777777" w:rsidR="00C377C1" w:rsidRDefault="00C377C1">
      <w:pPr>
        <w:pStyle w:val="af7"/>
        <w:spacing w:before="0" w:beforeAutospacing="0" w:after="0" w:afterAutospacing="0" w:line="330" w:lineRule="atLeast"/>
        <w:rPr>
          <w:rFonts w:cs="仿宋_GB2312" w:hint="eastAsia"/>
          <w:b/>
          <w:bCs/>
          <w:sz w:val="21"/>
          <w:szCs w:val="21"/>
        </w:rPr>
      </w:pPr>
    </w:p>
    <w:p w14:paraId="79265310" w14:textId="77777777" w:rsidR="00C377C1" w:rsidRDefault="00C377C1">
      <w:pPr>
        <w:pStyle w:val="af7"/>
        <w:spacing w:before="0" w:beforeAutospacing="0" w:after="0" w:afterAutospacing="0" w:line="330" w:lineRule="atLeast"/>
        <w:rPr>
          <w:rFonts w:cs="仿宋_GB2312" w:hint="eastAsia"/>
          <w:b/>
          <w:bCs/>
          <w:sz w:val="21"/>
          <w:szCs w:val="21"/>
        </w:rPr>
      </w:pPr>
    </w:p>
    <w:p w14:paraId="4E4D7AE2" w14:textId="77777777" w:rsidR="00C377C1" w:rsidRDefault="00C377C1">
      <w:pPr>
        <w:pStyle w:val="af7"/>
        <w:spacing w:before="0" w:beforeAutospacing="0" w:after="0" w:afterAutospacing="0" w:line="330" w:lineRule="atLeast"/>
        <w:rPr>
          <w:rFonts w:cs="仿宋_GB2312" w:hint="eastAsia"/>
          <w:b/>
          <w:bCs/>
          <w:sz w:val="21"/>
          <w:szCs w:val="21"/>
        </w:rPr>
      </w:pPr>
    </w:p>
    <w:p w14:paraId="0D700380" w14:textId="77777777" w:rsidR="00C377C1" w:rsidRDefault="00C377C1">
      <w:pPr>
        <w:pStyle w:val="af7"/>
        <w:spacing w:before="0" w:beforeAutospacing="0" w:after="0" w:afterAutospacing="0" w:line="330" w:lineRule="atLeast"/>
        <w:rPr>
          <w:rFonts w:cs="仿宋_GB2312" w:hint="eastAsia"/>
          <w:b/>
          <w:bCs/>
          <w:sz w:val="21"/>
          <w:szCs w:val="21"/>
        </w:rPr>
      </w:pPr>
    </w:p>
    <w:p w14:paraId="1D42FF59" w14:textId="77777777" w:rsidR="00C377C1" w:rsidRDefault="00C377C1">
      <w:pPr>
        <w:pStyle w:val="af7"/>
        <w:spacing w:before="0" w:beforeAutospacing="0" w:after="0" w:afterAutospacing="0" w:line="330" w:lineRule="atLeast"/>
        <w:rPr>
          <w:rFonts w:cs="仿宋_GB2312" w:hint="eastAsia"/>
          <w:b/>
          <w:bCs/>
          <w:sz w:val="21"/>
          <w:szCs w:val="21"/>
        </w:rPr>
      </w:pPr>
    </w:p>
    <w:p w14:paraId="2E4AB580" w14:textId="77777777" w:rsidR="00C377C1" w:rsidRDefault="00C377C1">
      <w:pPr>
        <w:pStyle w:val="af7"/>
        <w:spacing w:before="0" w:beforeAutospacing="0" w:after="0" w:afterAutospacing="0" w:line="330" w:lineRule="atLeast"/>
        <w:rPr>
          <w:rFonts w:cs="仿宋_GB2312" w:hint="eastAsia"/>
          <w:b/>
          <w:bCs/>
          <w:sz w:val="21"/>
          <w:szCs w:val="21"/>
        </w:rPr>
      </w:pPr>
    </w:p>
    <w:p w14:paraId="0321C3E0" w14:textId="77777777" w:rsidR="00C377C1" w:rsidRDefault="00C377C1">
      <w:pPr>
        <w:pStyle w:val="af7"/>
        <w:spacing w:before="0" w:beforeAutospacing="0" w:after="0" w:afterAutospacing="0" w:line="330" w:lineRule="atLeast"/>
        <w:rPr>
          <w:rFonts w:cs="仿宋_GB2312" w:hint="eastAsia"/>
          <w:b/>
          <w:bCs/>
          <w:sz w:val="21"/>
          <w:szCs w:val="21"/>
        </w:rPr>
      </w:pPr>
    </w:p>
    <w:p w14:paraId="416409B8" w14:textId="77777777" w:rsidR="00C377C1" w:rsidRDefault="00C377C1">
      <w:pPr>
        <w:pStyle w:val="af7"/>
        <w:spacing w:before="0" w:beforeAutospacing="0" w:after="0" w:afterAutospacing="0" w:line="330" w:lineRule="atLeast"/>
        <w:rPr>
          <w:rFonts w:cs="仿宋_GB2312" w:hint="eastAsia"/>
          <w:b/>
          <w:bCs/>
          <w:sz w:val="21"/>
          <w:szCs w:val="21"/>
        </w:rPr>
      </w:pPr>
    </w:p>
    <w:p w14:paraId="35D5AB2B" w14:textId="77777777" w:rsidR="00C377C1" w:rsidRDefault="00C377C1">
      <w:pPr>
        <w:pStyle w:val="af7"/>
        <w:spacing w:before="0" w:beforeAutospacing="0" w:after="0" w:afterAutospacing="0" w:line="330" w:lineRule="atLeast"/>
        <w:rPr>
          <w:rFonts w:cs="仿宋_GB2312" w:hint="eastAsia"/>
          <w:b/>
          <w:bCs/>
          <w:sz w:val="21"/>
          <w:szCs w:val="21"/>
        </w:rPr>
      </w:pPr>
    </w:p>
    <w:p w14:paraId="5AA64A9B" w14:textId="77777777" w:rsidR="00C377C1" w:rsidRDefault="00C377C1">
      <w:pPr>
        <w:pStyle w:val="af7"/>
        <w:spacing w:before="0" w:beforeAutospacing="0" w:after="0" w:afterAutospacing="0" w:line="330" w:lineRule="atLeast"/>
        <w:rPr>
          <w:rFonts w:cs="仿宋_GB2312" w:hint="eastAsia"/>
          <w:b/>
          <w:bCs/>
          <w:sz w:val="21"/>
          <w:szCs w:val="21"/>
        </w:rPr>
      </w:pPr>
    </w:p>
    <w:p w14:paraId="7B7A08E7" w14:textId="77777777" w:rsidR="00C377C1" w:rsidRDefault="00C377C1">
      <w:pPr>
        <w:pStyle w:val="af7"/>
        <w:spacing w:before="0" w:beforeAutospacing="0" w:after="0" w:afterAutospacing="0" w:line="330" w:lineRule="atLeast"/>
        <w:rPr>
          <w:rFonts w:cs="仿宋_GB2312" w:hint="eastAsia"/>
          <w:b/>
          <w:bCs/>
          <w:sz w:val="21"/>
          <w:szCs w:val="21"/>
        </w:rPr>
      </w:pPr>
    </w:p>
    <w:p w14:paraId="0D1D40F2" w14:textId="77777777" w:rsidR="00C377C1" w:rsidRDefault="00C377C1">
      <w:pPr>
        <w:pStyle w:val="af7"/>
        <w:spacing w:before="0" w:beforeAutospacing="0" w:after="0" w:afterAutospacing="0" w:line="330" w:lineRule="atLeast"/>
        <w:rPr>
          <w:rFonts w:cs="仿宋_GB2312" w:hint="eastAsia"/>
          <w:b/>
          <w:bCs/>
          <w:sz w:val="21"/>
          <w:szCs w:val="21"/>
        </w:rPr>
      </w:pPr>
    </w:p>
    <w:p w14:paraId="66EBD04C" w14:textId="77777777" w:rsidR="00C377C1" w:rsidRDefault="00C377C1">
      <w:pPr>
        <w:pStyle w:val="af7"/>
        <w:spacing w:before="0" w:beforeAutospacing="0" w:after="0" w:afterAutospacing="0" w:line="330" w:lineRule="atLeast"/>
        <w:rPr>
          <w:rFonts w:cs="仿宋_GB2312" w:hint="eastAsia"/>
          <w:b/>
          <w:bCs/>
          <w:sz w:val="21"/>
          <w:szCs w:val="21"/>
        </w:rPr>
      </w:pPr>
    </w:p>
    <w:p w14:paraId="26654749" w14:textId="77777777" w:rsidR="00C377C1" w:rsidRDefault="00C377C1">
      <w:pPr>
        <w:pStyle w:val="af7"/>
        <w:spacing w:before="0" w:beforeAutospacing="0" w:after="0" w:afterAutospacing="0" w:line="330" w:lineRule="atLeast"/>
        <w:rPr>
          <w:rFonts w:cs="仿宋_GB2312" w:hint="eastAsia"/>
          <w:b/>
          <w:bCs/>
          <w:sz w:val="21"/>
          <w:szCs w:val="21"/>
        </w:rPr>
      </w:pPr>
    </w:p>
    <w:p w14:paraId="18AFE921" w14:textId="77777777" w:rsidR="00C377C1" w:rsidRDefault="00C377C1">
      <w:pPr>
        <w:pStyle w:val="af7"/>
        <w:spacing w:before="0" w:beforeAutospacing="0" w:after="0" w:afterAutospacing="0" w:line="330" w:lineRule="atLeast"/>
        <w:rPr>
          <w:rFonts w:cs="仿宋_GB2312" w:hint="eastAsia"/>
          <w:b/>
          <w:bCs/>
          <w:sz w:val="21"/>
          <w:szCs w:val="21"/>
        </w:rPr>
        <w:sectPr w:rsidR="00C377C1">
          <w:pgSz w:w="11907" w:h="16840"/>
          <w:pgMar w:top="1440" w:right="1588" w:bottom="1440" w:left="1588" w:header="851" w:footer="992" w:gutter="0"/>
          <w:cols w:space="720"/>
          <w:docGrid w:type="lines" w:linePitch="312"/>
        </w:sectPr>
      </w:pPr>
    </w:p>
    <w:p w14:paraId="2F8F4512" w14:textId="77777777" w:rsidR="00C377C1" w:rsidRDefault="00000000">
      <w:pPr>
        <w:spacing w:line="360" w:lineRule="auto"/>
        <w:rPr>
          <w:rFonts w:ascii="宋体" w:hAnsi="宋体" w:cs="宋体" w:hint="eastAsia"/>
          <w:b/>
          <w:bCs/>
          <w:sz w:val="24"/>
        </w:rPr>
      </w:pPr>
      <w:r>
        <w:rPr>
          <w:rFonts w:ascii="宋体" w:hAnsi="宋体" w:cs="宋体" w:hint="eastAsia"/>
          <w:b/>
          <w:bCs/>
          <w:sz w:val="24"/>
        </w:rPr>
        <w:lastRenderedPageBreak/>
        <w:t>附件</w:t>
      </w:r>
    </w:p>
    <w:p w14:paraId="26599237" w14:textId="77777777" w:rsidR="00C377C1" w:rsidRDefault="00000000">
      <w:pPr>
        <w:spacing w:line="360" w:lineRule="auto"/>
        <w:jc w:val="center"/>
        <w:rPr>
          <w:rFonts w:ascii="宋体" w:hAnsi="宋体" w:cs="宋体" w:hint="eastAsia"/>
          <w:sz w:val="24"/>
        </w:rPr>
      </w:pPr>
      <w:r>
        <w:rPr>
          <w:rFonts w:ascii="宋体" w:hAnsi="宋体" w:cs="宋体" w:hint="eastAsia"/>
          <w:b/>
          <w:bCs/>
          <w:sz w:val="24"/>
        </w:rPr>
        <w:t>中小企业划型标准规定</w:t>
      </w:r>
    </w:p>
    <w:p w14:paraId="59807795" w14:textId="77777777" w:rsidR="00C377C1" w:rsidRDefault="00000000">
      <w:pPr>
        <w:pStyle w:val="af7"/>
        <w:spacing w:before="0" w:beforeAutospacing="0" w:after="0" w:afterAutospacing="0" w:line="330" w:lineRule="atLeast"/>
        <w:rPr>
          <w:rFonts w:cs="仿宋_GB2312" w:hint="eastAsia"/>
          <w:b/>
          <w:bCs/>
          <w:sz w:val="21"/>
          <w:szCs w:val="21"/>
        </w:rPr>
      </w:pPr>
      <w:r>
        <w:rPr>
          <w:rFonts w:cs="宋体" w:hint="eastAsia"/>
        </w:rPr>
        <w:t xml:space="preserve">    一、根据《中华人民共和国中小企业促进法》和《国务院关于进一步促进中小企业发展的若干意见》(国发〔2009〕36号)，制定本规定。</w:t>
      </w:r>
      <w:r>
        <w:rPr>
          <w:rFonts w:cs="宋体" w:hint="eastAsia"/>
        </w:rPr>
        <w:br/>
        <w:t xml:space="preserve">　　二、中小企业划分为中型、小型、微型三种类型，具体标准根据企业从业人员、营业收入、资产总额等指标，结合行业特点制定。</w:t>
      </w:r>
      <w:r>
        <w:rPr>
          <w:rFonts w:cs="宋体" w:hint="eastAsia"/>
        </w:rPr>
        <w:b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cs="宋体" w:hint="eastAsia"/>
        </w:rPr>
        <w:br/>
        <w:t xml:space="preserve">　　四、各行业划型标准为：</w:t>
      </w:r>
      <w:r>
        <w:rPr>
          <w:rFonts w:cs="宋体" w:hint="eastAsia"/>
        </w:rPr>
        <w:br/>
        <w:t xml:space="preserve">　　（一）农、林、牧、渔业。营业收入20000万元以下的为中小微型企业。其中，营业收入500万元及以上的为中型企业，营业收入50万元及以上的为小型企业，营业收入50万元以下的为微型企业。</w:t>
      </w:r>
      <w:r>
        <w:rPr>
          <w:rFonts w:cs="宋体" w:hint="eastAsia"/>
        </w:rPr>
        <w:b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cs="宋体" w:hint="eastAsia"/>
        </w:rPr>
        <w:b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cs="宋体" w:hint="eastAsia"/>
        </w:rPr>
        <w:b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cs="宋体" w:hint="eastAsia"/>
        </w:rPr>
        <w:b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cs="宋体" w:hint="eastAsia"/>
        </w:rPr>
        <w:b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cs="宋体" w:hint="eastAsia"/>
        </w:rPr>
        <w:b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cs="宋体" w:hint="eastAsia"/>
        </w:rPr>
        <w:br/>
      </w:r>
      <w:r>
        <w:rPr>
          <w:rFonts w:cs="宋体" w:hint="eastAsia"/>
        </w:rPr>
        <w:lastRenderedPageBreak/>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cs="宋体" w:hint="eastAsia"/>
        </w:rPr>
        <w:b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cs="宋体" w:hint="eastAsia"/>
        </w:rPr>
        <w:b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cs="宋体" w:hint="eastAsia"/>
        </w:rPr>
        <w:b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cs="宋体" w:hint="eastAsia"/>
        </w:rPr>
        <w:br/>
        <w:t xml:space="preserve">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cs="宋体" w:hint="eastAsia"/>
        </w:rPr>
        <w:b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cs="宋体" w:hint="eastAsia"/>
        </w:rPr>
        <w:b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cs="宋体" w:hint="eastAsia"/>
        </w:rPr>
        <w:b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cs="宋体" w:hint="eastAsia"/>
        </w:rPr>
        <w:br/>
        <w:t xml:space="preserve">　　（十六）其他未列明行业。从业人员300人以下的为中小微型企业。其中，从业人员100人及以上的为中型企业；从业人员10人及以上的为小型企业；从业人员10人以下的为微型企业。</w:t>
      </w:r>
      <w:r>
        <w:rPr>
          <w:rFonts w:cs="宋体" w:hint="eastAsia"/>
        </w:rPr>
        <w:br/>
        <w:t xml:space="preserve">　　五、企业类型的划分以统计部门的统计数据为依据。</w:t>
      </w:r>
      <w:r>
        <w:rPr>
          <w:rFonts w:cs="宋体" w:hint="eastAsia"/>
        </w:rPr>
        <w:br/>
        <w:t xml:space="preserve">　　六、本规定适用于在中华人民共和国境内依法设立的各类所有制和各种组织形式的企业。个体工商户和本规定以外的行业，参照本规定进行划型。</w:t>
      </w:r>
      <w:r>
        <w:rPr>
          <w:rFonts w:cs="宋体" w:hint="eastAsia"/>
        </w:rPr>
        <w:br/>
        <w:t xml:space="preserve">　　七、本规定的中型企业标准上限即为大型企业标准的下限，国家统计部门据此制定大中小微型企业的统计分类。国务院有关部门据此进行相关数据分析，不得制定与本规定不一致的企业划型标准。</w:t>
      </w:r>
      <w:r>
        <w:rPr>
          <w:rFonts w:cs="宋体" w:hint="eastAsia"/>
        </w:rPr>
        <w:br/>
      </w:r>
      <w:r>
        <w:rPr>
          <w:rFonts w:cs="宋体" w:hint="eastAsia"/>
        </w:rPr>
        <w:lastRenderedPageBreak/>
        <w:t xml:space="preserve">　　八、本规定由工业和信息化部、国家统计局会同有关部门根据《国民经济行业分类》修订情况和企业发展变化情况适时修订。</w:t>
      </w:r>
      <w:r>
        <w:rPr>
          <w:rFonts w:cs="宋体" w:hint="eastAsia"/>
        </w:rPr>
        <w:br/>
        <w:t xml:space="preserve">　　九、本规定由工业和信息化部、国家统计局会同有关部门负责解释。</w:t>
      </w:r>
      <w:r>
        <w:rPr>
          <w:rFonts w:cs="宋体" w:hint="eastAsia"/>
        </w:rPr>
        <w:br/>
        <w:t xml:space="preserve">　　十、本规定自发布之日起执行，原国家经贸委、原国家计委、财政部和国家统计局2003年颁布的《中小企业标准暂行规定》同时废止。</w:t>
      </w:r>
    </w:p>
    <w:p w14:paraId="61145A80" w14:textId="77777777" w:rsidR="00C377C1" w:rsidRDefault="00C377C1">
      <w:pPr>
        <w:pStyle w:val="af7"/>
        <w:spacing w:before="0" w:beforeAutospacing="0" w:after="0" w:afterAutospacing="0" w:line="330" w:lineRule="atLeast"/>
        <w:rPr>
          <w:rFonts w:cs="仿宋_GB2312" w:hint="eastAsia"/>
          <w:b/>
          <w:bCs/>
          <w:sz w:val="21"/>
          <w:szCs w:val="21"/>
        </w:rPr>
      </w:pPr>
    </w:p>
    <w:p w14:paraId="64E0BE15" w14:textId="77777777" w:rsidR="00C377C1" w:rsidRDefault="00C377C1">
      <w:pPr>
        <w:pStyle w:val="af7"/>
        <w:spacing w:before="0" w:beforeAutospacing="0" w:after="0" w:afterAutospacing="0" w:line="330" w:lineRule="atLeast"/>
        <w:rPr>
          <w:rFonts w:cs="仿宋_GB2312" w:hint="eastAsia"/>
          <w:b/>
          <w:bCs/>
          <w:sz w:val="21"/>
          <w:szCs w:val="21"/>
        </w:rPr>
      </w:pPr>
    </w:p>
    <w:p w14:paraId="1CE926D0" w14:textId="77777777" w:rsidR="00C377C1" w:rsidRDefault="00C377C1">
      <w:pPr>
        <w:pStyle w:val="BodyText1I"/>
        <w:rPr>
          <w:rFonts w:hint="eastAsia"/>
        </w:rPr>
      </w:pPr>
    </w:p>
    <w:sectPr w:rsidR="00C377C1">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DED56" w14:textId="77777777" w:rsidR="00840C9A" w:rsidRDefault="00840C9A">
      <w:r>
        <w:separator/>
      </w:r>
    </w:p>
  </w:endnote>
  <w:endnote w:type="continuationSeparator" w:id="0">
    <w:p w14:paraId="5AEE86A1" w14:textId="77777777" w:rsidR="00840C9A" w:rsidRDefault="00840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1"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00"/>
    <w:family w:val="auto"/>
    <w:pitch w:val="default"/>
  </w:font>
  <w:font w:name="楷体_GB2312">
    <w:altName w:val="微软雅黑"/>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5E299" w14:textId="77777777" w:rsidR="00C377C1" w:rsidRDefault="00000000">
    <w:pPr>
      <w:pStyle w:val="af1"/>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7</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E4706" w14:textId="77777777" w:rsidR="00840C9A" w:rsidRDefault="00840C9A">
      <w:r>
        <w:separator/>
      </w:r>
    </w:p>
  </w:footnote>
  <w:footnote w:type="continuationSeparator" w:id="0">
    <w:p w14:paraId="00C26ED0" w14:textId="77777777" w:rsidR="00840C9A" w:rsidRDefault="00840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928CB" w14:textId="77777777" w:rsidR="00C377C1" w:rsidRDefault="00C377C1">
    <w:pPr>
      <w:pStyle w:val="af3"/>
      <w:pBdr>
        <w:bottom w:val="none" w:sz="0" w:space="0" w:color="auto"/>
      </w:pBdr>
      <w:spacing w:line="160" w:lineRule="atLeast"/>
      <w:jc w:val="both"/>
      <w:rPr>
        <w:rFonts w:ascii="楷体_GB2312" w:eastAsia="楷体_GB2312"/>
        <w:sz w:val="28"/>
        <w:u w:val="single"/>
      </w:rPr>
    </w:pPr>
  </w:p>
  <w:p w14:paraId="72CEAB61" w14:textId="77777777" w:rsidR="00C377C1" w:rsidRDefault="00C377C1">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D6B318"/>
    <w:multiLevelType w:val="singleLevel"/>
    <w:tmpl w:val="92D6B318"/>
    <w:lvl w:ilvl="0">
      <w:start w:val="3"/>
      <w:numFmt w:val="chineseCounting"/>
      <w:suff w:val="space"/>
      <w:lvlText w:val="第%1章"/>
      <w:lvlJc w:val="left"/>
      <w:rPr>
        <w:rFonts w:hint="eastAsia"/>
      </w:rPr>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FB367F6"/>
    <w:multiLevelType w:val="singleLevel"/>
    <w:tmpl w:val="0FB367F6"/>
    <w:lvl w:ilvl="0">
      <w:start w:val="1"/>
      <w:numFmt w:val="decimal"/>
      <w:suff w:val="nothing"/>
      <w:lvlText w:val="%1、"/>
      <w:lvlJc w:val="left"/>
    </w:lvl>
  </w:abstractNum>
  <w:abstractNum w:abstractNumId="5" w15:restartNumberingAfterBreak="0">
    <w:nsid w:val="28446D05"/>
    <w:multiLevelType w:val="singleLevel"/>
    <w:tmpl w:val="28446D05"/>
    <w:lvl w:ilvl="0">
      <w:start w:val="2"/>
      <w:numFmt w:val="chineseCounting"/>
      <w:suff w:val="nothing"/>
      <w:lvlText w:val="（%1）"/>
      <w:lvlJc w:val="left"/>
      <w:rPr>
        <w:rFonts w:hint="eastAsia"/>
      </w:rPr>
    </w:lvl>
  </w:abstractNum>
  <w:num w:numId="1" w16cid:durableId="2137674642">
    <w:abstractNumId w:val="3"/>
  </w:num>
  <w:num w:numId="2" w16cid:durableId="243490932">
    <w:abstractNumId w:val="2"/>
  </w:num>
  <w:num w:numId="3" w16cid:durableId="93790592">
    <w:abstractNumId w:val="4"/>
  </w:num>
  <w:num w:numId="4" w16cid:durableId="458912109">
    <w:abstractNumId w:val="0"/>
  </w:num>
  <w:num w:numId="5" w16cid:durableId="2141608715">
    <w:abstractNumId w:val="5"/>
  </w:num>
  <w:num w:numId="6" w16cid:durableId="15646377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5NTFkZjg3ZTFjOWE3NmM0NWZmYWUyYjc2ODE4NjM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27824"/>
    <w:rsid w:val="0003121B"/>
    <w:rsid w:val="00032C3C"/>
    <w:rsid w:val="0004275F"/>
    <w:rsid w:val="00044689"/>
    <w:rsid w:val="000449D3"/>
    <w:rsid w:val="00045FE3"/>
    <w:rsid w:val="00050196"/>
    <w:rsid w:val="000511E4"/>
    <w:rsid w:val="000529C4"/>
    <w:rsid w:val="00052DCC"/>
    <w:rsid w:val="0005462A"/>
    <w:rsid w:val="00057BB8"/>
    <w:rsid w:val="00066982"/>
    <w:rsid w:val="00067FE6"/>
    <w:rsid w:val="00071C67"/>
    <w:rsid w:val="00074405"/>
    <w:rsid w:val="000749C6"/>
    <w:rsid w:val="00081415"/>
    <w:rsid w:val="000829BC"/>
    <w:rsid w:val="000844F3"/>
    <w:rsid w:val="00085402"/>
    <w:rsid w:val="000864BD"/>
    <w:rsid w:val="00086641"/>
    <w:rsid w:val="00086B9C"/>
    <w:rsid w:val="00091B49"/>
    <w:rsid w:val="000928CD"/>
    <w:rsid w:val="00093E90"/>
    <w:rsid w:val="00094BB5"/>
    <w:rsid w:val="000A152E"/>
    <w:rsid w:val="000A257B"/>
    <w:rsid w:val="000A26CA"/>
    <w:rsid w:val="000A44B1"/>
    <w:rsid w:val="000A520A"/>
    <w:rsid w:val="000A5315"/>
    <w:rsid w:val="000B3B85"/>
    <w:rsid w:val="000B7098"/>
    <w:rsid w:val="000C0E0E"/>
    <w:rsid w:val="000C7C46"/>
    <w:rsid w:val="000D1060"/>
    <w:rsid w:val="000D13CD"/>
    <w:rsid w:val="000D2FDB"/>
    <w:rsid w:val="000D5EE1"/>
    <w:rsid w:val="000E1060"/>
    <w:rsid w:val="000E4795"/>
    <w:rsid w:val="000E6816"/>
    <w:rsid w:val="000F00E0"/>
    <w:rsid w:val="000F1943"/>
    <w:rsid w:val="000F24C7"/>
    <w:rsid w:val="000F7A85"/>
    <w:rsid w:val="00101C3F"/>
    <w:rsid w:val="00105541"/>
    <w:rsid w:val="00105C07"/>
    <w:rsid w:val="00107AC6"/>
    <w:rsid w:val="00110380"/>
    <w:rsid w:val="00112A3E"/>
    <w:rsid w:val="00114EC3"/>
    <w:rsid w:val="00116C44"/>
    <w:rsid w:val="0011768E"/>
    <w:rsid w:val="00120244"/>
    <w:rsid w:val="00123AA2"/>
    <w:rsid w:val="001302F5"/>
    <w:rsid w:val="001337D6"/>
    <w:rsid w:val="00136327"/>
    <w:rsid w:val="00142EB6"/>
    <w:rsid w:val="00144E58"/>
    <w:rsid w:val="00146C5A"/>
    <w:rsid w:val="001559E1"/>
    <w:rsid w:val="00156E7B"/>
    <w:rsid w:val="00157047"/>
    <w:rsid w:val="00163FD1"/>
    <w:rsid w:val="001670CA"/>
    <w:rsid w:val="00170FFC"/>
    <w:rsid w:val="00172A27"/>
    <w:rsid w:val="001740C8"/>
    <w:rsid w:val="001741A6"/>
    <w:rsid w:val="0017512B"/>
    <w:rsid w:val="0018079E"/>
    <w:rsid w:val="00186974"/>
    <w:rsid w:val="00191897"/>
    <w:rsid w:val="001931EE"/>
    <w:rsid w:val="00194767"/>
    <w:rsid w:val="00195842"/>
    <w:rsid w:val="00195D4F"/>
    <w:rsid w:val="00196EC8"/>
    <w:rsid w:val="00197FA2"/>
    <w:rsid w:val="001A0695"/>
    <w:rsid w:val="001A26F3"/>
    <w:rsid w:val="001A346F"/>
    <w:rsid w:val="001A59B6"/>
    <w:rsid w:val="001A5BD3"/>
    <w:rsid w:val="001B4FAB"/>
    <w:rsid w:val="001B576E"/>
    <w:rsid w:val="001B5FA9"/>
    <w:rsid w:val="001B6D3B"/>
    <w:rsid w:val="001B7F67"/>
    <w:rsid w:val="001C0CE3"/>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6855"/>
    <w:rsid w:val="002176AB"/>
    <w:rsid w:val="0022038E"/>
    <w:rsid w:val="0022145E"/>
    <w:rsid w:val="00222577"/>
    <w:rsid w:val="00224F94"/>
    <w:rsid w:val="00231D6D"/>
    <w:rsid w:val="00246082"/>
    <w:rsid w:val="00247A19"/>
    <w:rsid w:val="00251AE3"/>
    <w:rsid w:val="00254391"/>
    <w:rsid w:val="002557AA"/>
    <w:rsid w:val="00257C04"/>
    <w:rsid w:val="00265B18"/>
    <w:rsid w:val="00270508"/>
    <w:rsid w:val="00270AB4"/>
    <w:rsid w:val="002755CF"/>
    <w:rsid w:val="00275BC6"/>
    <w:rsid w:val="00280A38"/>
    <w:rsid w:val="0028546B"/>
    <w:rsid w:val="00295DC0"/>
    <w:rsid w:val="002A134F"/>
    <w:rsid w:val="002A2FB3"/>
    <w:rsid w:val="002A33CC"/>
    <w:rsid w:val="002A6593"/>
    <w:rsid w:val="002A6941"/>
    <w:rsid w:val="002B05CE"/>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298E"/>
    <w:rsid w:val="00333BFC"/>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0B88"/>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4"/>
    <w:rsid w:val="00412000"/>
    <w:rsid w:val="00412743"/>
    <w:rsid w:val="004144EF"/>
    <w:rsid w:val="00415E9C"/>
    <w:rsid w:val="00416396"/>
    <w:rsid w:val="00417D8B"/>
    <w:rsid w:val="00421E87"/>
    <w:rsid w:val="00422412"/>
    <w:rsid w:val="00423C9E"/>
    <w:rsid w:val="0042470C"/>
    <w:rsid w:val="00427E1C"/>
    <w:rsid w:val="00436E32"/>
    <w:rsid w:val="00440598"/>
    <w:rsid w:val="004441AE"/>
    <w:rsid w:val="00445201"/>
    <w:rsid w:val="00451260"/>
    <w:rsid w:val="00451BF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A6ECB"/>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E7F25"/>
    <w:rsid w:val="004F2604"/>
    <w:rsid w:val="004F400C"/>
    <w:rsid w:val="004F613D"/>
    <w:rsid w:val="00503FE1"/>
    <w:rsid w:val="00505A03"/>
    <w:rsid w:val="0050669F"/>
    <w:rsid w:val="00510C03"/>
    <w:rsid w:val="00513FAF"/>
    <w:rsid w:val="0051407F"/>
    <w:rsid w:val="00520620"/>
    <w:rsid w:val="00522CAA"/>
    <w:rsid w:val="00526086"/>
    <w:rsid w:val="005269CB"/>
    <w:rsid w:val="00530157"/>
    <w:rsid w:val="005301E0"/>
    <w:rsid w:val="0053098E"/>
    <w:rsid w:val="00534938"/>
    <w:rsid w:val="005429D6"/>
    <w:rsid w:val="005507A4"/>
    <w:rsid w:val="005547EA"/>
    <w:rsid w:val="00556822"/>
    <w:rsid w:val="00557571"/>
    <w:rsid w:val="005745F5"/>
    <w:rsid w:val="00575B7A"/>
    <w:rsid w:val="00576301"/>
    <w:rsid w:val="005812D3"/>
    <w:rsid w:val="00582C85"/>
    <w:rsid w:val="005839B0"/>
    <w:rsid w:val="00586720"/>
    <w:rsid w:val="0058696C"/>
    <w:rsid w:val="005A0AEF"/>
    <w:rsid w:val="005A1487"/>
    <w:rsid w:val="005A4AE5"/>
    <w:rsid w:val="005A5948"/>
    <w:rsid w:val="005A60F7"/>
    <w:rsid w:val="005B0990"/>
    <w:rsid w:val="005B0AFA"/>
    <w:rsid w:val="005B3A63"/>
    <w:rsid w:val="005B7620"/>
    <w:rsid w:val="005B76A8"/>
    <w:rsid w:val="005C3659"/>
    <w:rsid w:val="005C4554"/>
    <w:rsid w:val="005C627C"/>
    <w:rsid w:val="005D1CE5"/>
    <w:rsid w:val="005D40FE"/>
    <w:rsid w:val="005D67A5"/>
    <w:rsid w:val="005D69B1"/>
    <w:rsid w:val="005D6ACD"/>
    <w:rsid w:val="005D71B0"/>
    <w:rsid w:val="005E0004"/>
    <w:rsid w:val="005E260C"/>
    <w:rsid w:val="005E43B1"/>
    <w:rsid w:val="005E44D7"/>
    <w:rsid w:val="005F4D02"/>
    <w:rsid w:val="00601BF7"/>
    <w:rsid w:val="0060524B"/>
    <w:rsid w:val="00607654"/>
    <w:rsid w:val="006113CF"/>
    <w:rsid w:val="006114D4"/>
    <w:rsid w:val="006158DC"/>
    <w:rsid w:val="0061645A"/>
    <w:rsid w:val="0062126D"/>
    <w:rsid w:val="00621B09"/>
    <w:rsid w:val="006227BE"/>
    <w:rsid w:val="00625931"/>
    <w:rsid w:val="00627F2C"/>
    <w:rsid w:val="0063018F"/>
    <w:rsid w:val="00632A25"/>
    <w:rsid w:val="006362B0"/>
    <w:rsid w:val="0064576F"/>
    <w:rsid w:val="00650ECD"/>
    <w:rsid w:val="006547BF"/>
    <w:rsid w:val="00660AE8"/>
    <w:rsid w:val="00664807"/>
    <w:rsid w:val="00665625"/>
    <w:rsid w:val="00666A24"/>
    <w:rsid w:val="0066759B"/>
    <w:rsid w:val="00671CF7"/>
    <w:rsid w:val="00676B60"/>
    <w:rsid w:val="0067790A"/>
    <w:rsid w:val="006828EF"/>
    <w:rsid w:val="00683330"/>
    <w:rsid w:val="006848B0"/>
    <w:rsid w:val="00685DDD"/>
    <w:rsid w:val="00690481"/>
    <w:rsid w:val="00690661"/>
    <w:rsid w:val="00692E2F"/>
    <w:rsid w:val="006A1EA6"/>
    <w:rsid w:val="006A34AA"/>
    <w:rsid w:val="006A3E62"/>
    <w:rsid w:val="006A4ACB"/>
    <w:rsid w:val="006B09AC"/>
    <w:rsid w:val="006B3C32"/>
    <w:rsid w:val="006B41DC"/>
    <w:rsid w:val="006B70D2"/>
    <w:rsid w:val="006C1791"/>
    <w:rsid w:val="006C631F"/>
    <w:rsid w:val="006D09EA"/>
    <w:rsid w:val="006E3FE7"/>
    <w:rsid w:val="006E430F"/>
    <w:rsid w:val="006E6A04"/>
    <w:rsid w:val="006E7B4B"/>
    <w:rsid w:val="006F3DCD"/>
    <w:rsid w:val="006F68AD"/>
    <w:rsid w:val="00702C0E"/>
    <w:rsid w:val="00706198"/>
    <w:rsid w:val="00714C4C"/>
    <w:rsid w:val="00715BAF"/>
    <w:rsid w:val="00725BB3"/>
    <w:rsid w:val="00726195"/>
    <w:rsid w:val="007268FD"/>
    <w:rsid w:val="00730CFD"/>
    <w:rsid w:val="00731000"/>
    <w:rsid w:val="00732671"/>
    <w:rsid w:val="00733CF6"/>
    <w:rsid w:val="007353E7"/>
    <w:rsid w:val="00741235"/>
    <w:rsid w:val="007635E7"/>
    <w:rsid w:val="007663B4"/>
    <w:rsid w:val="00770BCA"/>
    <w:rsid w:val="00771B3B"/>
    <w:rsid w:val="00772250"/>
    <w:rsid w:val="00773BC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CBF"/>
    <w:rsid w:val="007F7E0C"/>
    <w:rsid w:val="0080554F"/>
    <w:rsid w:val="00806276"/>
    <w:rsid w:val="0081290A"/>
    <w:rsid w:val="008154F8"/>
    <w:rsid w:val="00820E85"/>
    <w:rsid w:val="008249A0"/>
    <w:rsid w:val="008256E0"/>
    <w:rsid w:val="008300B9"/>
    <w:rsid w:val="008307B2"/>
    <w:rsid w:val="00834ADC"/>
    <w:rsid w:val="00837F30"/>
    <w:rsid w:val="00840078"/>
    <w:rsid w:val="00840C9A"/>
    <w:rsid w:val="00843022"/>
    <w:rsid w:val="008449D1"/>
    <w:rsid w:val="00852238"/>
    <w:rsid w:val="008540CF"/>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B7AED"/>
    <w:rsid w:val="008C0B9D"/>
    <w:rsid w:val="008C1446"/>
    <w:rsid w:val="008C6860"/>
    <w:rsid w:val="008D1008"/>
    <w:rsid w:val="008D14C4"/>
    <w:rsid w:val="008D2636"/>
    <w:rsid w:val="008D4262"/>
    <w:rsid w:val="008D565A"/>
    <w:rsid w:val="008D666A"/>
    <w:rsid w:val="008E0610"/>
    <w:rsid w:val="008E0B73"/>
    <w:rsid w:val="008E4432"/>
    <w:rsid w:val="008F025C"/>
    <w:rsid w:val="008F0C14"/>
    <w:rsid w:val="008F3065"/>
    <w:rsid w:val="008F3DC2"/>
    <w:rsid w:val="009002BC"/>
    <w:rsid w:val="0090466D"/>
    <w:rsid w:val="00905099"/>
    <w:rsid w:val="009141DA"/>
    <w:rsid w:val="0091594C"/>
    <w:rsid w:val="0091644E"/>
    <w:rsid w:val="009202CA"/>
    <w:rsid w:val="00923FD9"/>
    <w:rsid w:val="0092553D"/>
    <w:rsid w:val="00925D64"/>
    <w:rsid w:val="0093017D"/>
    <w:rsid w:val="00931C19"/>
    <w:rsid w:val="00932EC6"/>
    <w:rsid w:val="00933328"/>
    <w:rsid w:val="00933FF5"/>
    <w:rsid w:val="0094012B"/>
    <w:rsid w:val="009405C8"/>
    <w:rsid w:val="00945398"/>
    <w:rsid w:val="00950DCC"/>
    <w:rsid w:val="009563B8"/>
    <w:rsid w:val="0097211C"/>
    <w:rsid w:val="00973CCF"/>
    <w:rsid w:val="00973CFC"/>
    <w:rsid w:val="00974CD3"/>
    <w:rsid w:val="00981EA7"/>
    <w:rsid w:val="009826D9"/>
    <w:rsid w:val="009833E8"/>
    <w:rsid w:val="00985B87"/>
    <w:rsid w:val="00986993"/>
    <w:rsid w:val="00994E2B"/>
    <w:rsid w:val="009A4371"/>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1367A"/>
    <w:rsid w:val="00A16D04"/>
    <w:rsid w:val="00A21FFC"/>
    <w:rsid w:val="00A22724"/>
    <w:rsid w:val="00A248DE"/>
    <w:rsid w:val="00A325C7"/>
    <w:rsid w:val="00A37EC9"/>
    <w:rsid w:val="00A37FA9"/>
    <w:rsid w:val="00A500D1"/>
    <w:rsid w:val="00A51635"/>
    <w:rsid w:val="00A52293"/>
    <w:rsid w:val="00A54E30"/>
    <w:rsid w:val="00A6078B"/>
    <w:rsid w:val="00A70781"/>
    <w:rsid w:val="00A71698"/>
    <w:rsid w:val="00A720FE"/>
    <w:rsid w:val="00A7263F"/>
    <w:rsid w:val="00A74266"/>
    <w:rsid w:val="00A82462"/>
    <w:rsid w:val="00A8538D"/>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2D81"/>
    <w:rsid w:val="00AD4CA5"/>
    <w:rsid w:val="00AE0466"/>
    <w:rsid w:val="00AE701D"/>
    <w:rsid w:val="00AE7549"/>
    <w:rsid w:val="00AF7CA7"/>
    <w:rsid w:val="00B00A00"/>
    <w:rsid w:val="00B01B84"/>
    <w:rsid w:val="00B222CB"/>
    <w:rsid w:val="00B2244A"/>
    <w:rsid w:val="00B22C29"/>
    <w:rsid w:val="00B261F9"/>
    <w:rsid w:val="00B353DE"/>
    <w:rsid w:val="00B46D0E"/>
    <w:rsid w:val="00B50E69"/>
    <w:rsid w:val="00B61578"/>
    <w:rsid w:val="00B61F6A"/>
    <w:rsid w:val="00B63E2D"/>
    <w:rsid w:val="00B63E3B"/>
    <w:rsid w:val="00B65B2B"/>
    <w:rsid w:val="00B73E0B"/>
    <w:rsid w:val="00B74DF6"/>
    <w:rsid w:val="00B75749"/>
    <w:rsid w:val="00B75770"/>
    <w:rsid w:val="00B80066"/>
    <w:rsid w:val="00B810FF"/>
    <w:rsid w:val="00B813C9"/>
    <w:rsid w:val="00B819C0"/>
    <w:rsid w:val="00B832B4"/>
    <w:rsid w:val="00B91785"/>
    <w:rsid w:val="00B9754E"/>
    <w:rsid w:val="00BA1264"/>
    <w:rsid w:val="00BA1E07"/>
    <w:rsid w:val="00BA3F05"/>
    <w:rsid w:val="00BA4044"/>
    <w:rsid w:val="00BA5E6E"/>
    <w:rsid w:val="00BA7189"/>
    <w:rsid w:val="00BB16AB"/>
    <w:rsid w:val="00BC0324"/>
    <w:rsid w:val="00BC3C3C"/>
    <w:rsid w:val="00BD025D"/>
    <w:rsid w:val="00BD0FFD"/>
    <w:rsid w:val="00BE1722"/>
    <w:rsid w:val="00BE48BE"/>
    <w:rsid w:val="00BF01C3"/>
    <w:rsid w:val="00BF02C3"/>
    <w:rsid w:val="00BF0FC6"/>
    <w:rsid w:val="00BF1723"/>
    <w:rsid w:val="00BF4940"/>
    <w:rsid w:val="00BF5086"/>
    <w:rsid w:val="00BF5F55"/>
    <w:rsid w:val="00BF66E7"/>
    <w:rsid w:val="00BF7F74"/>
    <w:rsid w:val="00C0383E"/>
    <w:rsid w:val="00C060D6"/>
    <w:rsid w:val="00C11BA9"/>
    <w:rsid w:val="00C11CE1"/>
    <w:rsid w:val="00C15294"/>
    <w:rsid w:val="00C163FF"/>
    <w:rsid w:val="00C2478C"/>
    <w:rsid w:val="00C25084"/>
    <w:rsid w:val="00C26042"/>
    <w:rsid w:val="00C31016"/>
    <w:rsid w:val="00C35ACF"/>
    <w:rsid w:val="00C377C1"/>
    <w:rsid w:val="00C4116C"/>
    <w:rsid w:val="00C463AE"/>
    <w:rsid w:val="00C4680C"/>
    <w:rsid w:val="00C46CF6"/>
    <w:rsid w:val="00C474B8"/>
    <w:rsid w:val="00C523B4"/>
    <w:rsid w:val="00C537EC"/>
    <w:rsid w:val="00C543C0"/>
    <w:rsid w:val="00C5522C"/>
    <w:rsid w:val="00C6454E"/>
    <w:rsid w:val="00C65D27"/>
    <w:rsid w:val="00C6787E"/>
    <w:rsid w:val="00C7035C"/>
    <w:rsid w:val="00C71746"/>
    <w:rsid w:val="00C73AF7"/>
    <w:rsid w:val="00C74533"/>
    <w:rsid w:val="00C762CB"/>
    <w:rsid w:val="00C7681E"/>
    <w:rsid w:val="00C768F9"/>
    <w:rsid w:val="00C77074"/>
    <w:rsid w:val="00C82739"/>
    <w:rsid w:val="00C83BC9"/>
    <w:rsid w:val="00C83D2E"/>
    <w:rsid w:val="00C86968"/>
    <w:rsid w:val="00C9550F"/>
    <w:rsid w:val="00C97E4E"/>
    <w:rsid w:val="00CA0468"/>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12747"/>
    <w:rsid w:val="00D178CD"/>
    <w:rsid w:val="00D23640"/>
    <w:rsid w:val="00D26C7D"/>
    <w:rsid w:val="00D27725"/>
    <w:rsid w:val="00D27DEA"/>
    <w:rsid w:val="00D31B04"/>
    <w:rsid w:val="00D514B2"/>
    <w:rsid w:val="00D5273E"/>
    <w:rsid w:val="00D52EE1"/>
    <w:rsid w:val="00D5419F"/>
    <w:rsid w:val="00D547F1"/>
    <w:rsid w:val="00D63B3F"/>
    <w:rsid w:val="00D65FB8"/>
    <w:rsid w:val="00D663BA"/>
    <w:rsid w:val="00D722E5"/>
    <w:rsid w:val="00D7715A"/>
    <w:rsid w:val="00D90069"/>
    <w:rsid w:val="00D90654"/>
    <w:rsid w:val="00D90954"/>
    <w:rsid w:val="00D963B5"/>
    <w:rsid w:val="00DA0B79"/>
    <w:rsid w:val="00DB0B4C"/>
    <w:rsid w:val="00DB2611"/>
    <w:rsid w:val="00DB3311"/>
    <w:rsid w:val="00DB5086"/>
    <w:rsid w:val="00DB6E55"/>
    <w:rsid w:val="00DB7C7E"/>
    <w:rsid w:val="00DC178C"/>
    <w:rsid w:val="00DC4C8F"/>
    <w:rsid w:val="00DC6146"/>
    <w:rsid w:val="00DD0C58"/>
    <w:rsid w:val="00DD4886"/>
    <w:rsid w:val="00DE2836"/>
    <w:rsid w:val="00DF2BF0"/>
    <w:rsid w:val="00DF50DE"/>
    <w:rsid w:val="00DF6901"/>
    <w:rsid w:val="00DF7061"/>
    <w:rsid w:val="00E01D67"/>
    <w:rsid w:val="00E061E2"/>
    <w:rsid w:val="00E10368"/>
    <w:rsid w:val="00E10BED"/>
    <w:rsid w:val="00E1599F"/>
    <w:rsid w:val="00E20C65"/>
    <w:rsid w:val="00E23C7A"/>
    <w:rsid w:val="00E23E5E"/>
    <w:rsid w:val="00E34F1B"/>
    <w:rsid w:val="00E37B8C"/>
    <w:rsid w:val="00E41920"/>
    <w:rsid w:val="00E437D2"/>
    <w:rsid w:val="00E4462C"/>
    <w:rsid w:val="00E46EEB"/>
    <w:rsid w:val="00E47566"/>
    <w:rsid w:val="00E50376"/>
    <w:rsid w:val="00E525C0"/>
    <w:rsid w:val="00E70704"/>
    <w:rsid w:val="00E73041"/>
    <w:rsid w:val="00E774FE"/>
    <w:rsid w:val="00E85EA8"/>
    <w:rsid w:val="00E91F2D"/>
    <w:rsid w:val="00E94E14"/>
    <w:rsid w:val="00EA4870"/>
    <w:rsid w:val="00EA5672"/>
    <w:rsid w:val="00EB015D"/>
    <w:rsid w:val="00EB0ADA"/>
    <w:rsid w:val="00EB330D"/>
    <w:rsid w:val="00EB48A6"/>
    <w:rsid w:val="00EB7E8A"/>
    <w:rsid w:val="00EC1F8A"/>
    <w:rsid w:val="00EC5DB1"/>
    <w:rsid w:val="00ED32AA"/>
    <w:rsid w:val="00ED4943"/>
    <w:rsid w:val="00EE2AA0"/>
    <w:rsid w:val="00EE313D"/>
    <w:rsid w:val="00EE3B38"/>
    <w:rsid w:val="00EE44DC"/>
    <w:rsid w:val="00EF2D1F"/>
    <w:rsid w:val="00EF42A8"/>
    <w:rsid w:val="00F06E68"/>
    <w:rsid w:val="00F15662"/>
    <w:rsid w:val="00F15FAA"/>
    <w:rsid w:val="00F249A7"/>
    <w:rsid w:val="00F26376"/>
    <w:rsid w:val="00F30298"/>
    <w:rsid w:val="00F3029E"/>
    <w:rsid w:val="00F32031"/>
    <w:rsid w:val="00F32F54"/>
    <w:rsid w:val="00F37939"/>
    <w:rsid w:val="00F400A4"/>
    <w:rsid w:val="00F43FE3"/>
    <w:rsid w:val="00F52EE4"/>
    <w:rsid w:val="00F55902"/>
    <w:rsid w:val="00F61537"/>
    <w:rsid w:val="00F66FB2"/>
    <w:rsid w:val="00F67CEB"/>
    <w:rsid w:val="00F75118"/>
    <w:rsid w:val="00F816B6"/>
    <w:rsid w:val="00F8251B"/>
    <w:rsid w:val="00F8641B"/>
    <w:rsid w:val="00F87182"/>
    <w:rsid w:val="00F907E3"/>
    <w:rsid w:val="00F92737"/>
    <w:rsid w:val="00FA1603"/>
    <w:rsid w:val="00FA1F4A"/>
    <w:rsid w:val="00FA2AB7"/>
    <w:rsid w:val="00FB185F"/>
    <w:rsid w:val="00FB1D44"/>
    <w:rsid w:val="00FB21C7"/>
    <w:rsid w:val="00FB5C5D"/>
    <w:rsid w:val="00FB7BB8"/>
    <w:rsid w:val="00FD440F"/>
    <w:rsid w:val="00FD52EF"/>
    <w:rsid w:val="00FD7284"/>
    <w:rsid w:val="00FE0F29"/>
    <w:rsid w:val="00FE6ED6"/>
    <w:rsid w:val="00FE7F88"/>
    <w:rsid w:val="00FF26A5"/>
    <w:rsid w:val="00FF309F"/>
    <w:rsid w:val="00FF3311"/>
    <w:rsid w:val="00FF669C"/>
    <w:rsid w:val="017C3055"/>
    <w:rsid w:val="01914DAD"/>
    <w:rsid w:val="02B07FF7"/>
    <w:rsid w:val="03733BDF"/>
    <w:rsid w:val="03A308DC"/>
    <w:rsid w:val="040532BA"/>
    <w:rsid w:val="04176582"/>
    <w:rsid w:val="051259ED"/>
    <w:rsid w:val="05346A31"/>
    <w:rsid w:val="055A382E"/>
    <w:rsid w:val="07041580"/>
    <w:rsid w:val="07932A4C"/>
    <w:rsid w:val="08DB1CFF"/>
    <w:rsid w:val="0A9E30AD"/>
    <w:rsid w:val="0BEB3B44"/>
    <w:rsid w:val="0C0644C0"/>
    <w:rsid w:val="0C70565A"/>
    <w:rsid w:val="0F617F00"/>
    <w:rsid w:val="101E4E21"/>
    <w:rsid w:val="10D62AA4"/>
    <w:rsid w:val="13552B79"/>
    <w:rsid w:val="13793DF7"/>
    <w:rsid w:val="141C4A83"/>
    <w:rsid w:val="14354A58"/>
    <w:rsid w:val="14677422"/>
    <w:rsid w:val="152E6B10"/>
    <w:rsid w:val="15BF1042"/>
    <w:rsid w:val="1656732A"/>
    <w:rsid w:val="181939B9"/>
    <w:rsid w:val="18D74DC1"/>
    <w:rsid w:val="1AED58EF"/>
    <w:rsid w:val="1C281134"/>
    <w:rsid w:val="1C8B2727"/>
    <w:rsid w:val="1DB23873"/>
    <w:rsid w:val="1EDF295B"/>
    <w:rsid w:val="1F397F3B"/>
    <w:rsid w:val="1F3A0BB5"/>
    <w:rsid w:val="1FA92FCB"/>
    <w:rsid w:val="20193BC8"/>
    <w:rsid w:val="209459C7"/>
    <w:rsid w:val="220D398C"/>
    <w:rsid w:val="2301566F"/>
    <w:rsid w:val="237F0950"/>
    <w:rsid w:val="24165293"/>
    <w:rsid w:val="2482721D"/>
    <w:rsid w:val="24A10BF5"/>
    <w:rsid w:val="24D70B68"/>
    <w:rsid w:val="26AB07CC"/>
    <w:rsid w:val="27307747"/>
    <w:rsid w:val="287B63A6"/>
    <w:rsid w:val="28D7459F"/>
    <w:rsid w:val="29613C02"/>
    <w:rsid w:val="2A397C18"/>
    <w:rsid w:val="2A5015D5"/>
    <w:rsid w:val="2AF63392"/>
    <w:rsid w:val="2BA67492"/>
    <w:rsid w:val="2C66791C"/>
    <w:rsid w:val="2D221D01"/>
    <w:rsid w:val="2D460049"/>
    <w:rsid w:val="2D676A80"/>
    <w:rsid w:val="2D7A3266"/>
    <w:rsid w:val="2F5F2B72"/>
    <w:rsid w:val="2FD855A2"/>
    <w:rsid w:val="312513B2"/>
    <w:rsid w:val="31B042BF"/>
    <w:rsid w:val="31F12401"/>
    <w:rsid w:val="31FF5F72"/>
    <w:rsid w:val="32035D60"/>
    <w:rsid w:val="326E6953"/>
    <w:rsid w:val="32A427A6"/>
    <w:rsid w:val="33523A32"/>
    <w:rsid w:val="352B0250"/>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1D55D67"/>
    <w:rsid w:val="42CF252A"/>
    <w:rsid w:val="444B73AF"/>
    <w:rsid w:val="452567EA"/>
    <w:rsid w:val="46886BA6"/>
    <w:rsid w:val="48524AAD"/>
    <w:rsid w:val="490552AA"/>
    <w:rsid w:val="4B7A4CDC"/>
    <w:rsid w:val="4CA83BB4"/>
    <w:rsid w:val="4CCF1E9F"/>
    <w:rsid w:val="4DE374C2"/>
    <w:rsid w:val="4FFA680C"/>
    <w:rsid w:val="50874A7C"/>
    <w:rsid w:val="50981A4B"/>
    <w:rsid w:val="52390069"/>
    <w:rsid w:val="528D1696"/>
    <w:rsid w:val="52CB2821"/>
    <w:rsid w:val="542F765C"/>
    <w:rsid w:val="54914939"/>
    <w:rsid w:val="54EB5EC1"/>
    <w:rsid w:val="554D13F6"/>
    <w:rsid w:val="57580486"/>
    <w:rsid w:val="59821EFA"/>
    <w:rsid w:val="59DA41E0"/>
    <w:rsid w:val="5A2424B3"/>
    <w:rsid w:val="5A3906A0"/>
    <w:rsid w:val="5A9919E3"/>
    <w:rsid w:val="5AB152E2"/>
    <w:rsid w:val="5AD51B8B"/>
    <w:rsid w:val="5B2A7B0A"/>
    <w:rsid w:val="5B417B6B"/>
    <w:rsid w:val="5B54373E"/>
    <w:rsid w:val="5BC745F2"/>
    <w:rsid w:val="5CA161B2"/>
    <w:rsid w:val="5EE21916"/>
    <w:rsid w:val="5F4417E0"/>
    <w:rsid w:val="5F88669E"/>
    <w:rsid w:val="622F04A1"/>
    <w:rsid w:val="62707B3A"/>
    <w:rsid w:val="62A10CD6"/>
    <w:rsid w:val="645C0879"/>
    <w:rsid w:val="64741C1C"/>
    <w:rsid w:val="648C064A"/>
    <w:rsid w:val="656B3097"/>
    <w:rsid w:val="66AB4942"/>
    <w:rsid w:val="67954113"/>
    <w:rsid w:val="687951D6"/>
    <w:rsid w:val="68AB69AF"/>
    <w:rsid w:val="68D653C8"/>
    <w:rsid w:val="68D85250"/>
    <w:rsid w:val="698D4180"/>
    <w:rsid w:val="6D1F0B58"/>
    <w:rsid w:val="6D3654A5"/>
    <w:rsid w:val="6EB24C26"/>
    <w:rsid w:val="74170E85"/>
    <w:rsid w:val="75DC35E9"/>
    <w:rsid w:val="77FA11D3"/>
    <w:rsid w:val="789E6834"/>
    <w:rsid w:val="79DD67E6"/>
    <w:rsid w:val="7AB83901"/>
    <w:rsid w:val="7BCF79D9"/>
    <w:rsid w:val="7C1A4C7A"/>
    <w:rsid w:val="7C444892"/>
    <w:rsid w:val="7CAE7448"/>
    <w:rsid w:val="7DF36BF7"/>
    <w:rsid w:val="7E3F4EBC"/>
    <w:rsid w:val="7E543E84"/>
    <w:rsid w:val="7EC9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123B2"/>
  <w15:docId w15:val="{385CCE4A-DFBF-4EC4-8AE4-ED1AD6AD8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autoRedefine/>
    <w:qFormat/>
    <w:pPr>
      <w:widowControl w:val="0"/>
      <w:jc w:val="both"/>
    </w:pPr>
    <w:rPr>
      <w:kern w:val="2"/>
      <w:sz w:val="21"/>
      <w:szCs w:val="24"/>
    </w:rPr>
  </w:style>
  <w:style w:type="paragraph" w:styleId="1">
    <w:name w:val="heading 1"/>
    <w:basedOn w:val="a"/>
    <w:next w:val="a"/>
    <w:autoRedefine/>
    <w:qFormat/>
    <w:pPr>
      <w:keepNext/>
      <w:keepLines/>
      <w:spacing w:before="340" w:after="330" w:line="578" w:lineRule="auto"/>
      <w:outlineLvl w:val="0"/>
    </w:pPr>
    <w:rPr>
      <w:b/>
      <w:bCs/>
      <w:kern w:val="44"/>
      <w:sz w:val="44"/>
      <w:szCs w:val="44"/>
    </w:rPr>
  </w:style>
  <w:style w:type="paragraph" w:styleId="2">
    <w:name w:val="heading 2"/>
    <w:basedOn w:val="a"/>
    <w:next w:val="a"/>
    <w:autoRedefine/>
    <w:qFormat/>
    <w:pPr>
      <w:spacing w:line="0" w:lineRule="atLeast"/>
      <w:jc w:val="center"/>
      <w:outlineLvl w:val="1"/>
    </w:pPr>
    <w:rPr>
      <w:kern w:val="0"/>
      <w:sz w:val="28"/>
    </w:rPr>
  </w:style>
  <w:style w:type="paragraph" w:styleId="3">
    <w:name w:val="heading 3"/>
    <w:basedOn w:val="a"/>
    <w:next w:val="a"/>
    <w:link w:val="30"/>
    <w:autoRedefine/>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autoRedefine/>
    <w:uiPriority w:val="99"/>
    <w:qFormat/>
    <w:pPr>
      <w:spacing w:line="560" w:lineRule="exact"/>
      <w:ind w:firstLineChars="200" w:firstLine="480"/>
    </w:pPr>
    <w:rPr>
      <w:rFonts w:ascii="宋体" w:hAnsi="宋体"/>
      <w:sz w:val="24"/>
    </w:rPr>
  </w:style>
  <w:style w:type="paragraph" w:customStyle="1" w:styleId="BodyText">
    <w:name w:val="BodyText"/>
    <w:basedOn w:val="a"/>
    <w:autoRedefine/>
    <w:uiPriority w:val="99"/>
    <w:qFormat/>
    <w:pPr>
      <w:spacing w:after="120"/>
    </w:pPr>
  </w:style>
  <w:style w:type="paragraph" w:styleId="a3">
    <w:name w:val="caption"/>
    <w:basedOn w:val="a"/>
    <w:next w:val="a"/>
    <w:autoRedefine/>
    <w:qFormat/>
    <w:rPr>
      <w:rFonts w:ascii="Cambria" w:eastAsia="黑体" w:hAnsi="Cambria"/>
      <w:sz w:val="20"/>
    </w:rPr>
  </w:style>
  <w:style w:type="paragraph" w:styleId="a4">
    <w:name w:val="Document Map"/>
    <w:basedOn w:val="a"/>
    <w:link w:val="a5"/>
    <w:autoRedefine/>
    <w:qFormat/>
    <w:rPr>
      <w:rFonts w:ascii="宋体"/>
      <w:sz w:val="18"/>
      <w:szCs w:val="18"/>
    </w:rPr>
  </w:style>
  <w:style w:type="paragraph" w:styleId="a6">
    <w:name w:val="annotation text"/>
    <w:basedOn w:val="a"/>
    <w:link w:val="a7"/>
    <w:autoRedefine/>
    <w:qFormat/>
    <w:pPr>
      <w:jc w:val="left"/>
    </w:pPr>
  </w:style>
  <w:style w:type="paragraph" w:styleId="31">
    <w:name w:val="Body Text 3"/>
    <w:basedOn w:val="a"/>
    <w:autoRedefine/>
    <w:qFormat/>
    <w:pPr>
      <w:spacing w:after="120"/>
    </w:pPr>
    <w:rPr>
      <w:sz w:val="16"/>
      <w:szCs w:val="16"/>
    </w:rPr>
  </w:style>
  <w:style w:type="paragraph" w:styleId="a8">
    <w:name w:val="Body Text"/>
    <w:basedOn w:val="a"/>
    <w:next w:val="Default"/>
    <w:link w:val="a9"/>
    <w:autoRedefine/>
    <w:uiPriority w:val="99"/>
    <w:qFormat/>
    <w:pPr>
      <w:spacing w:after="120"/>
    </w:pPr>
  </w:style>
  <w:style w:type="paragraph" w:customStyle="1" w:styleId="Default">
    <w:name w:val="Default"/>
    <w:autoRedefine/>
    <w:qFormat/>
    <w:pPr>
      <w:widowControl w:val="0"/>
      <w:autoSpaceDE w:val="0"/>
      <w:autoSpaceDN w:val="0"/>
    </w:pPr>
    <w:rPr>
      <w:rFonts w:ascii="仿宋" w:eastAsia="仿宋" w:hAnsi="仿宋" w:hint="eastAsia"/>
      <w:color w:val="000000"/>
      <w:sz w:val="24"/>
    </w:rPr>
  </w:style>
  <w:style w:type="paragraph" w:styleId="aa">
    <w:name w:val="Body Text Indent"/>
    <w:basedOn w:val="a"/>
    <w:next w:val="ab"/>
    <w:autoRedefine/>
    <w:qFormat/>
    <w:pPr>
      <w:ind w:firstLineChars="200" w:firstLine="632"/>
    </w:pPr>
    <w:rPr>
      <w:rFonts w:ascii="仿宋_GB2312" w:eastAsia="仿宋_GB2312" w:hAnsi="华文楷体"/>
      <w:sz w:val="32"/>
    </w:rPr>
  </w:style>
  <w:style w:type="paragraph" w:styleId="ab">
    <w:name w:val="envelope return"/>
    <w:basedOn w:val="a"/>
    <w:autoRedefine/>
    <w:uiPriority w:val="99"/>
    <w:qFormat/>
    <w:pPr>
      <w:snapToGrid w:val="0"/>
    </w:pPr>
    <w:rPr>
      <w:rFonts w:ascii="Arial" w:hAnsi="Arial"/>
    </w:rPr>
  </w:style>
  <w:style w:type="paragraph" w:styleId="20">
    <w:name w:val="List 2"/>
    <w:basedOn w:val="a"/>
    <w:autoRedefine/>
    <w:qFormat/>
    <w:pPr>
      <w:ind w:leftChars="200" w:left="400" w:hangingChars="200" w:hanging="200"/>
    </w:pPr>
  </w:style>
  <w:style w:type="paragraph" w:styleId="ac">
    <w:name w:val="Plain Text"/>
    <w:basedOn w:val="a"/>
    <w:link w:val="ad"/>
    <w:autoRedefine/>
    <w:uiPriority w:val="99"/>
    <w:qFormat/>
    <w:rPr>
      <w:rFonts w:ascii="宋体" w:hAnsi="Courier New"/>
      <w:szCs w:val="20"/>
    </w:rPr>
  </w:style>
  <w:style w:type="paragraph" w:styleId="ae">
    <w:name w:val="Date"/>
    <w:basedOn w:val="a"/>
    <w:next w:val="a"/>
    <w:link w:val="af"/>
    <w:autoRedefine/>
    <w:qFormat/>
    <w:pPr>
      <w:ind w:leftChars="2500" w:left="100"/>
    </w:pPr>
  </w:style>
  <w:style w:type="paragraph" w:styleId="21">
    <w:name w:val="Body Text Indent 2"/>
    <w:basedOn w:val="a"/>
    <w:autoRedefine/>
    <w:qFormat/>
    <w:pPr>
      <w:spacing w:after="120" w:line="480" w:lineRule="auto"/>
      <w:ind w:leftChars="200" w:left="420"/>
    </w:pPr>
  </w:style>
  <w:style w:type="paragraph" w:styleId="af0">
    <w:name w:val="Balloon Text"/>
    <w:basedOn w:val="a"/>
    <w:autoRedefine/>
    <w:qFormat/>
    <w:rPr>
      <w:sz w:val="18"/>
      <w:szCs w:val="18"/>
    </w:rPr>
  </w:style>
  <w:style w:type="paragraph" w:styleId="af1">
    <w:name w:val="footer"/>
    <w:basedOn w:val="a"/>
    <w:link w:val="af2"/>
    <w:autoRedefine/>
    <w:uiPriority w:val="99"/>
    <w:qFormat/>
    <w:pPr>
      <w:tabs>
        <w:tab w:val="center" w:pos="4153"/>
        <w:tab w:val="right" w:pos="8306"/>
      </w:tabs>
      <w:snapToGrid w:val="0"/>
      <w:jc w:val="left"/>
    </w:pPr>
    <w:rPr>
      <w:sz w:val="18"/>
      <w:szCs w:val="18"/>
    </w:rPr>
  </w:style>
  <w:style w:type="paragraph" w:styleId="af3">
    <w:name w:val="header"/>
    <w:basedOn w:val="a"/>
    <w:link w:val="af4"/>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autoRedefine/>
    <w:uiPriority w:val="99"/>
    <w:qFormat/>
    <w:pPr>
      <w:snapToGrid w:val="0"/>
      <w:jc w:val="left"/>
    </w:pPr>
    <w:rPr>
      <w:sz w:val="18"/>
      <w:szCs w:val="18"/>
    </w:rPr>
  </w:style>
  <w:style w:type="paragraph" w:styleId="22">
    <w:name w:val="Body Text 2"/>
    <w:basedOn w:val="a"/>
    <w:link w:val="23"/>
    <w:autoRedefine/>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link w:val="af9"/>
    <w:autoRedefine/>
    <w:qFormat/>
    <w:pPr>
      <w:ind w:firstLineChars="100" w:firstLine="420"/>
    </w:pPr>
  </w:style>
  <w:style w:type="paragraph" w:styleId="24">
    <w:name w:val="Body Text First Indent 2"/>
    <w:basedOn w:val="aa"/>
    <w:uiPriority w:val="99"/>
    <w:qFormat/>
    <w:pPr>
      <w:tabs>
        <w:tab w:val="left" w:pos="0"/>
        <w:tab w:val="left" w:pos="993"/>
        <w:tab w:val="left" w:pos="1134"/>
      </w:tabs>
      <w:ind w:firstLine="420"/>
    </w:pPr>
  </w:style>
  <w:style w:type="table" w:styleId="afa">
    <w:name w:val="Table Grid"/>
    <w:basedOn w:val="a1"/>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10">
    <w:name w:val="无间隔1"/>
    <w:next w:val="a3"/>
    <w:autoRedefine/>
    <w:qFormat/>
    <w:pPr>
      <w:widowControl w:val="0"/>
      <w:jc w:val="both"/>
    </w:pPr>
    <w:rPr>
      <w:rFonts w:ascii="Calibri" w:hAnsi="Calibri"/>
      <w:kern w:val="2"/>
      <w:sz w:val="21"/>
      <w:szCs w:val="22"/>
    </w:rPr>
  </w:style>
  <w:style w:type="character" w:customStyle="1" w:styleId="30">
    <w:name w:val="标题 3 字符"/>
    <w:link w:val="3"/>
    <w:autoRedefine/>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autoRedefine/>
    <w:qFormat/>
    <w:rPr>
      <w:rFonts w:ascii="Times New Roman" w:hAnsi="Times New Roman" w:cs="Times New Roman" w:hint="default"/>
      <w:color w:val="000000"/>
      <w:sz w:val="18"/>
      <w:szCs w:val="18"/>
      <w:u w:val="none"/>
    </w:rPr>
  </w:style>
  <w:style w:type="character" w:customStyle="1" w:styleId="font191">
    <w:name w:val="font191"/>
    <w:autoRedefine/>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F212CDD-8262-4802-9DB2-D00C41CB4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13290</Words>
  <Characters>13955</Characters>
  <Application>Microsoft Office Word</Application>
  <DocSecurity>0</DocSecurity>
  <Lines>930</Lines>
  <Paragraphs>878</Paragraphs>
  <ScaleCrop>false</ScaleCrop>
  <Company/>
  <LinksUpToDate>false</LinksUpToDate>
  <CharactersWithSpaces>26367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88</cp:revision>
  <cp:lastPrinted>2020-11-18T03:21:00Z</cp:lastPrinted>
  <dcterms:created xsi:type="dcterms:W3CDTF">2020-09-11T03:28:00Z</dcterms:created>
  <dcterms:modified xsi:type="dcterms:W3CDTF">2026-03-24T08:23:00Z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3F3AEF60031F459BB45F1EB8C7A16E06</vt:lpwstr>
  </property>
  <property fmtid="{D5CDD505-2E9C-101B-9397-08002B2CF9AE}" pid="4" name="KSOTemplateDocerSaveRecord">
    <vt:lpwstr>eyJoZGlkIjoiZGM2NGZiYzEyNjUxOTdhODUyMTcyNDk5MzU0YTQ4MTIiLCJ1c2VySWQiOiI4NjEyNzQ4MTIifQ==</vt:lpwstr>
  </property>
</Properties>
</file>